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5FC" w:rsidRPr="00C52780" w:rsidRDefault="008205FC" w:rsidP="008205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52780">
        <w:rPr>
          <w:rFonts w:ascii="Times New Roman" w:hAnsi="Times New Roman"/>
          <w:b/>
          <w:sz w:val="24"/>
          <w:szCs w:val="24"/>
        </w:rPr>
        <w:t>Regulamin rekrutacji praktykantów w ramach projektu pozakonkursowego o charakterze koncepcyjnym pt. „Program praktyk zawodowych w Państwowych Wyższych Szkołach Zawodowych” w ramach Programu Operacyjnego Wiedza Edukacja Rozwój (PO WER) współfinansowanego ze środków Europejskiego Funduszu Społecznego</w:t>
      </w:r>
    </w:p>
    <w:p w:rsidR="008205FC" w:rsidRPr="00C52780" w:rsidRDefault="008205FC" w:rsidP="008205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05FC" w:rsidRPr="00C52780" w:rsidRDefault="008205FC" w:rsidP="008205FC">
      <w:pPr>
        <w:suppressAutoHyphens/>
        <w:spacing w:after="0" w:line="340" w:lineRule="exact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52780">
        <w:rPr>
          <w:rFonts w:ascii="Times New Roman" w:hAnsi="Times New Roman"/>
          <w:b/>
          <w:sz w:val="24"/>
          <w:szCs w:val="24"/>
          <w:lang w:eastAsia="ar-SA"/>
        </w:rPr>
        <w:t>I. Postanowienia ogólne</w:t>
      </w:r>
    </w:p>
    <w:p w:rsidR="008205FC" w:rsidRPr="00C52780" w:rsidRDefault="008205FC" w:rsidP="008205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05FC" w:rsidRPr="00C52780" w:rsidRDefault="008205FC" w:rsidP="008205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>§ 1</w:t>
      </w:r>
    </w:p>
    <w:p w:rsidR="008205FC" w:rsidRPr="00C52780" w:rsidRDefault="008205FC" w:rsidP="00820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>1.</w:t>
      </w:r>
      <w:r w:rsidR="00951B90">
        <w:rPr>
          <w:rFonts w:ascii="Times New Roman" w:hAnsi="Times New Roman"/>
          <w:sz w:val="24"/>
          <w:szCs w:val="24"/>
        </w:rPr>
        <w:t xml:space="preserve"> </w:t>
      </w:r>
      <w:r w:rsidRPr="00C52780">
        <w:rPr>
          <w:rFonts w:ascii="Times New Roman" w:hAnsi="Times New Roman"/>
          <w:sz w:val="24"/>
          <w:szCs w:val="24"/>
        </w:rPr>
        <w:t xml:space="preserve">Niniejszy </w:t>
      </w:r>
      <w:r w:rsidR="00DE640F" w:rsidRPr="00C52780">
        <w:rPr>
          <w:rFonts w:ascii="Times New Roman" w:hAnsi="Times New Roman"/>
          <w:sz w:val="24"/>
          <w:szCs w:val="24"/>
        </w:rPr>
        <w:t>r</w:t>
      </w:r>
      <w:r w:rsidRPr="00C52780">
        <w:rPr>
          <w:rFonts w:ascii="Times New Roman" w:hAnsi="Times New Roman"/>
          <w:sz w:val="24"/>
          <w:szCs w:val="24"/>
        </w:rPr>
        <w:t xml:space="preserve">egulamin określa szczegółowe zasady przeprowadzania procesu rekrutacji uczestników projektu, a w szczególności kryteria kwalifikacyjne, zasady przyjmowania zgłoszeń i kwalifikacji uczestników oraz obowiązki praktykanta. </w:t>
      </w:r>
    </w:p>
    <w:p w:rsidR="008205FC" w:rsidRPr="00C52780" w:rsidRDefault="008205FC" w:rsidP="00820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>2.</w:t>
      </w:r>
      <w:r w:rsidR="00951B90">
        <w:rPr>
          <w:rFonts w:ascii="Times New Roman" w:hAnsi="Times New Roman"/>
          <w:sz w:val="24"/>
          <w:szCs w:val="24"/>
        </w:rPr>
        <w:t xml:space="preserve"> </w:t>
      </w:r>
      <w:r w:rsidRPr="00C52780">
        <w:rPr>
          <w:rFonts w:ascii="Times New Roman" w:hAnsi="Times New Roman"/>
          <w:sz w:val="24"/>
          <w:szCs w:val="24"/>
        </w:rPr>
        <w:t xml:space="preserve">Ilekroć w regulaminie jest mowa o: </w:t>
      </w:r>
    </w:p>
    <w:p w:rsidR="008205FC" w:rsidRPr="00C52780" w:rsidRDefault="00951B90" w:rsidP="008205FC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8205FC" w:rsidRPr="00C52780">
        <w:rPr>
          <w:rFonts w:ascii="Times New Roman" w:hAnsi="Times New Roman"/>
          <w:sz w:val="24"/>
          <w:szCs w:val="24"/>
        </w:rPr>
        <w:t>czelni – oznacza to Państwową Wyższą Szkołę Zawodową w Skierniewicach</w:t>
      </w:r>
    </w:p>
    <w:p w:rsidR="008205FC" w:rsidRPr="00C52780" w:rsidRDefault="00951B90" w:rsidP="008205FC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8205FC" w:rsidRPr="00C52780">
        <w:rPr>
          <w:rFonts w:ascii="Times New Roman" w:hAnsi="Times New Roman"/>
          <w:sz w:val="24"/>
          <w:szCs w:val="24"/>
        </w:rPr>
        <w:t xml:space="preserve">rojekcie – oznacza to projekt pozakonkursowy o charakterze koncepcyjnym pt. „Program praktyk zawodowych w Państwowych Wyższych Szkołach Zawodowych” – PO WER – Oś III Szkolnictwo Wyższe dla gospodarki i rozwoju; </w:t>
      </w:r>
    </w:p>
    <w:p w:rsidR="008205FC" w:rsidRPr="00C52780" w:rsidRDefault="00951B90" w:rsidP="008205FC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8205FC" w:rsidRPr="00C52780">
        <w:rPr>
          <w:rFonts w:ascii="Times New Roman" w:hAnsi="Times New Roman"/>
          <w:sz w:val="24"/>
          <w:szCs w:val="24"/>
        </w:rPr>
        <w:t xml:space="preserve">raktykancie – oznacza to studenta II, III lub IV roku studiów pierwszego stopnia o profilu praktycznym Państwowej Wyższej Szkole Zawodowej w Skierniewicach biorącego udział w projekcie; </w:t>
      </w:r>
    </w:p>
    <w:p w:rsidR="008205FC" w:rsidRPr="00C52780" w:rsidRDefault="00951B90" w:rsidP="008205FC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8205FC" w:rsidRPr="00C52780">
        <w:rPr>
          <w:rFonts w:ascii="Times New Roman" w:hAnsi="Times New Roman"/>
          <w:sz w:val="24"/>
          <w:szCs w:val="24"/>
        </w:rPr>
        <w:t xml:space="preserve">czelnianym opiekunie praktyk zawodowych – oznacza to opiekuna z ramienia uczelni, biorącego udział w projekcie; </w:t>
      </w:r>
    </w:p>
    <w:p w:rsidR="008205FC" w:rsidRPr="00C52780" w:rsidRDefault="00951B90" w:rsidP="008205FC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8205FC" w:rsidRPr="00C52780">
        <w:rPr>
          <w:rFonts w:ascii="Times New Roman" w:hAnsi="Times New Roman"/>
          <w:sz w:val="24"/>
          <w:szCs w:val="24"/>
        </w:rPr>
        <w:t xml:space="preserve">raktyce kursowej – oznacza to praktykę zawodową wynikającą z programu kształcenia obowiązującego na kierunkach studiów o profilu praktycznym, realizowanych w uczelni, </w:t>
      </w:r>
    </w:p>
    <w:p w:rsidR="008205FC" w:rsidRPr="00C52780" w:rsidRDefault="00951B90" w:rsidP="008205FC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8205FC" w:rsidRPr="00C52780">
        <w:rPr>
          <w:rFonts w:ascii="Times New Roman" w:hAnsi="Times New Roman"/>
          <w:sz w:val="24"/>
          <w:szCs w:val="24"/>
        </w:rPr>
        <w:t xml:space="preserve">raktyce pilotażowej– oznacza to praktykę zawodową realizowaną w ramach projektu w wymiarze 3 miesięcy, rozumianych jako dwanaście tygodni, równych sześćdziesięciu dniom roboczym; </w:t>
      </w:r>
    </w:p>
    <w:p w:rsidR="008205FC" w:rsidRPr="00C52780" w:rsidRDefault="00951B90" w:rsidP="008205FC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8205FC" w:rsidRPr="00C52780">
        <w:rPr>
          <w:rFonts w:ascii="Times New Roman" w:hAnsi="Times New Roman"/>
          <w:sz w:val="24"/>
          <w:szCs w:val="24"/>
        </w:rPr>
        <w:t xml:space="preserve">ześciomiesięcznej praktyce zawodowej – oznacza to praktykę składającą się z trzymiesięcznej praktyki kursowej i trzymiesięcznej praktyki pilotażowej dla prowadzenia której przeznaczony jest projekt. </w:t>
      </w:r>
    </w:p>
    <w:p w:rsidR="008205FC" w:rsidRPr="00C52780" w:rsidRDefault="008205FC" w:rsidP="008205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05FC" w:rsidRPr="00C52780" w:rsidRDefault="008205FC" w:rsidP="008205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>§ 2</w:t>
      </w:r>
    </w:p>
    <w:p w:rsidR="008205FC" w:rsidRPr="00C52780" w:rsidRDefault="008205FC" w:rsidP="00820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>1. Zgodnie ze złożoną ofertą oraz przyjętym zleceniem od Ministra Nauki i Szkolnictwa Wyższego założono udział w projekcie pilotażowych praktyk zawodowych łącznie 30 praktykantów.</w:t>
      </w:r>
    </w:p>
    <w:p w:rsidR="008205FC" w:rsidRPr="00C52780" w:rsidRDefault="008205FC" w:rsidP="00820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>2.</w:t>
      </w:r>
      <w:r w:rsidR="00951B90">
        <w:rPr>
          <w:rFonts w:ascii="Times New Roman" w:hAnsi="Times New Roman"/>
          <w:sz w:val="24"/>
          <w:szCs w:val="24"/>
        </w:rPr>
        <w:t xml:space="preserve"> </w:t>
      </w:r>
      <w:r w:rsidRPr="00C52780">
        <w:rPr>
          <w:rFonts w:ascii="Times New Roman" w:hAnsi="Times New Roman"/>
          <w:sz w:val="24"/>
          <w:szCs w:val="24"/>
        </w:rPr>
        <w:t>Udział w praktykach realizowanych w ramach projektu jest fakultatywny. Oznacza to, że nie zwalnia on studenta z obowiązków wynikających z regulaminu studiów Państwowej Wyższej Szkoły Zawodowej w Skierniewicach, w tym w szczególności obowiązku zaliczenia zajęć dydaktycznych oraz praktyk wynikających z programu studiów.</w:t>
      </w:r>
    </w:p>
    <w:p w:rsidR="008205FC" w:rsidRPr="00C52780" w:rsidRDefault="008205FC" w:rsidP="008205F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52780">
        <w:rPr>
          <w:rFonts w:ascii="Times New Roman" w:hAnsi="Times New Roman"/>
          <w:sz w:val="24"/>
          <w:szCs w:val="24"/>
          <w:lang w:eastAsia="ar-SA"/>
        </w:rPr>
        <w:t xml:space="preserve">3. Rekrutację uczestników prowadzi Komisja rekrutacyjna, w skład której wchodzi: kierownik projektu, uczelniani opiekunowie praktyk pilotażowych, dziekani oraz </w:t>
      </w:r>
      <w:r w:rsidR="00DE640F" w:rsidRPr="00C52780">
        <w:rPr>
          <w:rFonts w:ascii="Times New Roman" w:hAnsi="Times New Roman"/>
          <w:sz w:val="24"/>
          <w:szCs w:val="24"/>
          <w:lang w:eastAsia="ar-SA"/>
        </w:rPr>
        <w:t xml:space="preserve">nauczyciele akademiccy wyznaczeni przez </w:t>
      </w:r>
      <w:r w:rsidRPr="00C52780">
        <w:rPr>
          <w:rFonts w:ascii="Times New Roman" w:hAnsi="Times New Roman"/>
          <w:sz w:val="24"/>
          <w:szCs w:val="24"/>
          <w:lang w:eastAsia="ar-SA"/>
        </w:rPr>
        <w:t>dyrektor</w:t>
      </w:r>
      <w:r w:rsidR="00DE640F" w:rsidRPr="00C52780">
        <w:rPr>
          <w:rFonts w:ascii="Times New Roman" w:hAnsi="Times New Roman"/>
          <w:sz w:val="24"/>
          <w:szCs w:val="24"/>
          <w:lang w:eastAsia="ar-SA"/>
        </w:rPr>
        <w:t>ów</w:t>
      </w:r>
      <w:r w:rsidRPr="00C52780">
        <w:rPr>
          <w:rFonts w:ascii="Times New Roman" w:hAnsi="Times New Roman"/>
          <w:sz w:val="24"/>
          <w:szCs w:val="24"/>
          <w:lang w:eastAsia="ar-SA"/>
        </w:rPr>
        <w:t xml:space="preserve"> instytutów, prowadzący</w:t>
      </w:r>
      <w:r w:rsidR="00DE640F" w:rsidRPr="00C52780">
        <w:rPr>
          <w:rFonts w:ascii="Times New Roman" w:hAnsi="Times New Roman"/>
          <w:sz w:val="24"/>
          <w:szCs w:val="24"/>
          <w:lang w:eastAsia="ar-SA"/>
        </w:rPr>
        <w:t xml:space="preserve"> zajęcia dydaktyczne na</w:t>
      </w:r>
      <w:r w:rsidRPr="00C52780">
        <w:rPr>
          <w:rFonts w:ascii="Times New Roman" w:hAnsi="Times New Roman"/>
          <w:sz w:val="24"/>
          <w:szCs w:val="24"/>
          <w:lang w:eastAsia="ar-SA"/>
        </w:rPr>
        <w:t xml:space="preserve"> poszczególn</w:t>
      </w:r>
      <w:r w:rsidR="00DE640F" w:rsidRPr="00C52780">
        <w:rPr>
          <w:rFonts w:ascii="Times New Roman" w:hAnsi="Times New Roman"/>
          <w:sz w:val="24"/>
          <w:szCs w:val="24"/>
          <w:lang w:eastAsia="ar-SA"/>
        </w:rPr>
        <w:t>ych</w:t>
      </w:r>
      <w:r w:rsidRPr="00C52780">
        <w:rPr>
          <w:rFonts w:ascii="Times New Roman" w:hAnsi="Times New Roman"/>
          <w:sz w:val="24"/>
          <w:szCs w:val="24"/>
          <w:lang w:eastAsia="ar-SA"/>
        </w:rPr>
        <w:t xml:space="preserve"> kierunk</w:t>
      </w:r>
      <w:r w:rsidR="00DE640F" w:rsidRPr="00C52780">
        <w:rPr>
          <w:rFonts w:ascii="Times New Roman" w:hAnsi="Times New Roman"/>
          <w:sz w:val="24"/>
          <w:szCs w:val="24"/>
          <w:lang w:eastAsia="ar-SA"/>
        </w:rPr>
        <w:t xml:space="preserve">ach </w:t>
      </w:r>
      <w:r w:rsidRPr="00C52780">
        <w:rPr>
          <w:rFonts w:ascii="Times New Roman" w:hAnsi="Times New Roman"/>
          <w:sz w:val="24"/>
          <w:szCs w:val="24"/>
          <w:lang w:eastAsia="ar-SA"/>
        </w:rPr>
        <w:t>studiów, do których adresowany jest projekt.</w:t>
      </w:r>
    </w:p>
    <w:p w:rsidR="008205FC" w:rsidRDefault="008205FC" w:rsidP="008205F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52780">
        <w:rPr>
          <w:rFonts w:ascii="Times New Roman" w:hAnsi="Times New Roman"/>
          <w:sz w:val="24"/>
          <w:szCs w:val="24"/>
          <w:lang w:eastAsia="ar-SA"/>
        </w:rPr>
        <w:t>4. Uczelnia nie zapewnia udziału w praktykach wszystkim zainteresowanym studentom kierunków objętych wsparciem.</w:t>
      </w:r>
    </w:p>
    <w:p w:rsidR="0095666D" w:rsidRDefault="0095666D" w:rsidP="008205FC">
      <w:pPr>
        <w:suppressAutoHyphens/>
        <w:spacing w:after="0" w:line="340" w:lineRule="exact"/>
        <w:jc w:val="center"/>
        <w:rPr>
          <w:rFonts w:ascii="Times New Roman" w:hAnsi="Times New Roman"/>
          <w:color w:val="FF0000"/>
          <w:sz w:val="24"/>
          <w:szCs w:val="24"/>
          <w:lang w:eastAsia="ar-SA"/>
        </w:rPr>
      </w:pPr>
    </w:p>
    <w:p w:rsidR="008205FC" w:rsidRPr="00C52780" w:rsidRDefault="008205FC" w:rsidP="008205FC">
      <w:pPr>
        <w:suppressAutoHyphens/>
        <w:spacing w:after="0" w:line="340" w:lineRule="exact"/>
        <w:jc w:val="center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b/>
          <w:sz w:val="24"/>
          <w:szCs w:val="24"/>
          <w:lang w:eastAsia="ar-SA"/>
        </w:rPr>
        <w:lastRenderedPageBreak/>
        <w:t>II. Zasady rekrutacji kandydatów</w:t>
      </w:r>
      <w:r w:rsidRPr="00C52780">
        <w:rPr>
          <w:rFonts w:ascii="Times New Roman" w:hAnsi="Times New Roman"/>
          <w:sz w:val="24"/>
          <w:szCs w:val="24"/>
          <w:lang w:eastAsia="ar-SA"/>
        </w:rPr>
        <w:br/>
      </w:r>
    </w:p>
    <w:p w:rsidR="008205FC" w:rsidRPr="00C52780" w:rsidRDefault="008205FC" w:rsidP="008205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>§ 3</w:t>
      </w:r>
    </w:p>
    <w:p w:rsidR="008205FC" w:rsidRPr="00C52780" w:rsidRDefault="008205FC" w:rsidP="00793F41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>W Projekcie mogą wziąć udział studenci PWSZ w Skierniewicach, którzy są co najmniej na drugim roku studiów stacjonarnych o profilu praktycznym, na jednym z następujących kierunków objętych wsparciem: Bezpieczeństwo Wewnętrzne, Dietetyka, Finanse i Rachunkowość, Informatyka, Kosmet</w:t>
      </w:r>
      <w:r w:rsidR="00715D57" w:rsidRPr="00C52780">
        <w:rPr>
          <w:rFonts w:ascii="Times New Roman" w:hAnsi="Times New Roman"/>
          <w:sz w:val="24"/>
          <w:szCs w:val="24"/>
        </w:rPr>
        <w:t>ologia, Pedagogika, Zarządzanie</w:t>
      </w:r>
      <w:r w:rsidRPr="00C52780">
        <w:rPr>
          <w:rFonts w:ascii="Times New Roman" w:hAnsi="Times New Roman"/>
          <w:sz w:val="24"/>
          <w:szCs w:val="24"/>
        </w:rPr>
        <w:t xml:space="preserve">, a do czerwca 2018 rok będą co najmniej na przedostatnim semestrze studiów. </w:t>
      </w:r>
    </w:p>
    <w:p w:rsidR="008205FC" w:rsidRPr="00C52780" w:rsidRDefault="008205FC" w:rsidP="00793F41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 xml:space="preserve">Student biorący udział w projekcie jest zobowiązany do odbycia sześciomiesięcznej praktyki zawodowej, składającej się z trzymiesięcznej praktyki kursowej i trzymiesięcznej praktyki pilotażowej. </w:t>
      </w:r>
    </w:p>
    <w:p w:rsidR="008205FC" w:rsidRDefault="008205FC" w:rsidP="00793F41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 xml:space="preserve">Dopuszczalne jest zaliczenie udokumentowanej praktyki kursowej (w całości lub w jej części), którą student odbył przed przystąpieniem do </w:t>
      </w:r>
      <w:r w:rsidR="00951B90">
        <w:rPr>
          <w:rFonts w:ascii="Times New Roman" w:hAnsi="Times New Roman"/>
          <w:sz w:val="24"/>
          <w:szCs w:val="24"/>
        </w:rPr>
        <w:t>p</w:t>
      </w:r>
      <w:r w:rsidRPr="00C52780">
        <w:rPr>
          <w:rFonts w:ascii="Times New Roman" w:hAnsi="Times New Roman"/>
          <w:sz w:val="24"/>
          <w:szCs w:val="24"/>
        </w:rPr>
        <w:t>rojektu.</w:t>
      </w:r>
    </w:p>
    <w:p w:rsidR="00951B90" w:rsidRPr="00C52780" w:rsidRDefault="00951B90" w:rsidP="00820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05FC" w:rsidRPr="00C52780" w:rsidRDefault="008205FC" w:rsidP="008205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>§ 4</w:t>
      </w:r>
    </w:p>
    <w:p w:rsidR="008205FC" w:rsidRPr="00C52780" w:rsidRDefault="008205FC" w:rsidP="00820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>Programem stypendialnym objęta jest praktyka pilotażowa oraz dodatkowo dwa miesiące praktyki kursowej</w:t>
      </w:r>
      <w:r w:rsidR="0095666D">
        <w:rPr>
          <w:rFonts w:ascii="Times New Roman" w:hAnsi="Times New Roman"/>
          <w:sz w:val="24"/>
          <w:szCs w:val="24"/>
        </w:rPr>
        <w:t xml:space="preserve"> (fakultatywnie)</w:t>
      </w:r>
      <w:r w:rsidRPr="00C52780">
        <w:rPr>
          <w:rFonts w:ascii="Times New Roman" w:hAnsi="Times New Roman"/>
          <w:sz w:val="24"/>
          <w:szCs w:val="24"/>
        </w:rPr>
        <w:t xml:space="preserve">, które są realizowane w trakcie trwania projektu - nie wcześniej niż jako drugi i trzeci miesiąc praktyki sześciomiesięcznej. </w:t>
      </w:r>
    </w:p>
    <w:p w:rsidR="008205FC" w:rsidRPr="00C52780" w:rsidRDefault="008205FC" w:rsidP="008205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05FC" w:rsidRPr="00C52780" w:rsidRDefault="008205FC" w:rsidP="008205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>§ 5</w:t>
      </w:r>
    </w:p>
    <w:p w:rsidR="008205FC" w:rsidRPr="00C52780" w:rsidRDefault="00715D57" w:rsidP="008205FC">
      <w:pPr>
        <w:numPr>
          <w:ilvl w:val="0"/>
          <w:numId w:val="19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>Uczelnia</w:t>
      </w:r>
      <w:r w:rsidR="008205FC" w:rsidRPr="00C52780">
        <w:rPr>
          <w:rFonts w:ascii="Times New Roman" w:hAnsi="Times New Roman"/>
          <w:sz w:val="24"/>
          <w:szCs w:val="24"/>
        </w:rPr>
        <w:t xml:space="preserve"> podaje na stronie internetowej </w:t>
      </w:r>
      <w:hyperlink r:id="rId8" w:history="1">
        <w:r w:rsidR="008205FC" w:rsidRPr="00C52780">
          <w:rPr>
            <w:rFonts w:ascii="Times New Roman" w:hAnsi="Times New Roman"/>
            <w:color w:val="0563C1"/>
            <w:sz w:val="24"/>
            <w:szCs w:val="24"/>
            <w:u w:val="single"/>
          </w:rPr>
          <w:t>www.pwsz.skierniewice.pl</w:t>
        </w:r>
      </w:hyperlink>
      <w:r w:rsidR="008205FC" w:rsidRPr="00C52780">
        <w:rPr>
          <w:rFonts w:ascii="Times New Roman" w:hAnsi="Times New Roman"/>
          <w:sz w:val="24"/>
          <w:szCs w:val="24"/>
        </w:rPr>
        <w:t xml:space="preserve"> daty rozpoczęcia i zakończenia rekrutacji kandydatów na praktyki wraz z niniejszym regulaminem rekrutacji oraz formularzami niezbędnymi do przeprowadzenia procedury rekrutacyjnej. </w:t>
      </w:r>
    </w:p>
    <w:p w:rsidR="008205FC" w:rsidRPr="0095666D" w:rsidRDefault="008205FC" w:rsidP="0004701C">
      <w:pPr>
        <w:numPr>
          <w:ilvl w:val="0"/>
          <w:numId w:val="19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 xml:space="preserve">Po ogłoszeniu rekrutacji zainteresowany student, aplikujący o przyjęcie na praktyki, składa w wyznaczonym terminie do Biura Karier </w:t>
      </w:r>
      <w:r w:rsidR="00F91124" w:rsidRPr="0095666D">
        <w:rPr>
          <w:rFonts w:ascii="Times New Roman" w:hAnsi="Times New Roman"/>
          <w:sz w:val="24"/>
          <w:szCs w:val="24"/>
        </w:rPr>
        <w:t>uczelni</w:t>
      </w:r>
      <w:r w:rsidR="00F91124">
        <w:rPr>
          <w:rFonts w:ascii="Times New Roman" w:hAnsi="Times New Roman"/>
          <w:sz w:val="24"/>
          <w:szCs w:val="24"/>
        </w:rPr>
        <w:t xml:space="preserve"> </w:t>
      </w:r>
      <w:r w:rsidRPr="00C52780">
        <w:rPr>
          <w:rFonts w:ascii="Times New Roman" w:hAnsi="Times New Roman"/>
          <w:sz w:val="24"/>
          <w:szCs w:val="24"/>
        </w:rPr>
        <w:t>wypełniony formularz deklaracji chęci uczestnictwa w praktykach</w:t>
      </w:r>
      <w:r w:rsidRPr="0095666D">
        <w:rPr>
          <w:rFonts w:ascii="Times New Roman" w:hAnsi="Times New Roman"/>
          <w:sz w:val="24"/>
          <w:szCs w:val="24"/>
        </w:rPr>
        <w:t>, (</w:t>
      </w:r>
      <w:r w:rsidR="00314FA1" w:rsidRPr="0095666D">
        <w:rPr>
          <w:rFonts w:ascii="Times New Roman" w:hAnsi="Times New Roman"/>
          <w:color w:val="0070C0"/>
          <w:sz w:val="24"/>
          <w:szCs w:val="24"/>
        </w:rPr>
        <w:t xml:space="preserve">załącznik </w:t>
      </w:r>
      <w:r w:rsidRPr="0095666D">
        <w:rPr>
          <w:rFonts w:ascii="Times New Roman" w:hAnsi="Times New Roman"/>
          <w:color w:val="0070C0"/>
          <w:sz w:val="24"/>
          <w:szCs w:val="24"/>
        </w:rPr>
        <w:t>1</w:t>
      </w:r>
      <w:r w:rsidR="0004701C" w:rsidRPr="0095666D">
        <w:rPr>
          <w:rFonts w:ascii="Times New Roman" w:hAnsi="Times New Roman"/>
          <w:color w:val="0070C0"/>
          <w:sz w:val="24"/>
          <w:szCs w:val="24"/>
        </w:rPr>
        <w:t xml:space="preserve"> do Regulaminu rekrutacji praktykantów</w:t>
      </w:r>
      <w:r w:rsidRPr="0095666D">
        <w:rPr>
          <w:rFonts w:ascii="Times New Roman" w:hAnsi="Times New Roman"/>
          <w:color w:val="0070C0"/>
          <w:sz w:val="24"/>
          <w:szCs w:val="24"/>
        </w:rPr>
        <w:t>)</w:t>
      </w:r>
      <w:r w:rsidR="0004701C" w:rsidRPr="0095666D">
        <w:rPr>
          <w:rFonts w:ascii="Times New Roman" w:hAnsi="Times New Roman"/>
          <w:color w:val="0070C0"/>
          <w:sz w:val="24"/>
          <w:szCs w:val="24"/>
        </w:rPr>
        <w:t xml:space="preserve">. </w:t>
      </w:r>
      <w:r w:rsidR="0004701C" w:rsidRPr="0095666D">
        <w:rPr>
          <w:rFonts w:ascii="Times New Roman" w:hAnsi="Times New Roman"/>
          <w:sz w:val="24"/>
          <w:szCs w:val="24"/>
        </w:rPr>
        <w:t xml:space="preserve">Podana w formularzu średnia </w:t>
      </w:r>
      <w:r w:rsidR="00610173" w:rsidRPr="0095666D">
        <w:rPr>
          <w:rFonts w:ascii="Times New Roman" w:hAnsi="Times New Roman"/>
          <w:sz w:val="24"/>
          <w:szCs w:val="24"/>
        </w:rPr>
        <w:t xml:space="preserve">z ocen </w:t>
      </w:r>
      <w:r w:rsidR="0004701C" w:rsidRPr="0095666D">
        <w:rPr>
          <w:rFonts w:ascii="Times New Roman" w:hAnsi="Times New Roman"/>
          <w:sz w:val="24"/>
          <w:szCs w:val="24"/>
        </w:rPr>
        <w:t xml:space="preserve">uzyskanych </w:t>
      </w:r>
      <w:r w:rsidR="00610173" w:rsidRPr="0095666D">
        <w:rPr>
          <w:rFonts w:ascii="Times New Roman" w:hAnsi="Times New Roman"/>
          <w:sz w:val="24"/>
          <w:szCs w:val="24"/>
        </w:rPr>
        <w:t xml:space="preserve">przez </w:t>
      </w:r>
      <w:r w:rsidR="00422B9C" w:rsidRPr="0095666D">
        <w:rPr>
          <w:rFonts w:ascii="Times New Roman" w:hAnsi="Times New Roman"/>
          <w:sz w:val="24"/>
          <w:szCs w:val="24"/>
        </w:rPr>
        <w:t xml:space="preserve">zainteresowanego </w:t>
      </w:r>
      <w:r w:rsidR="00610173" w:rsidRPr="0095666D">
        <w:rPr>
          <w:rFonts w:ascii="Times New Roman" w:hAnsi="Times New Roman"/>
          <w:sz w:val="24"/>
          <w:szCs w:val="24"/>
        </w:rPr>
        <w:t xml:space="preserve">we </w:t>
      </w:r>
      <w:r w:rsidR="0004701C" w:rsidRPr="0095666D">
        <w:rPr>
          <w:rFonts w:ascii="Times New Roman" w:hAnsi="Times New Roman"/>
          <w:sz w:val="24"/>
          <w:szCs w:val="24"/>
        </w:rPr>
        <w:t>wszystkich rozliczonych semestr</w:t>
      </w:r>
      <w:r w:rsidR="00610173" w:rsidRPr="0095666D">
        <w:rPr>
          <w:rFonts w:ascii="Times New Roman" w:hAnsi="Times New Roman"/>
          <w:sz w:val="24"/>
          <w:szCs w:val="24"/>
        </w:rPr>
        <w:t>ach</w:t>
      </w:r>
      <w:r w:rsidR="0004701C" w:rsidRPr="0095666D">
        <w:rPr>
          <w:rFonts w:ascii="Times New Roman" w:hAnsi="Times New Roman"/>
          <w:sz w:val="24"/>
          <w:szCs w:val="24"/>
        </w:rPr>
        <w:t>, zostanie zweryfikowana przez pracowników dziekanatu właściwego dla studiowanego przez kandydata kierunku.</w:t>
      </w:r>
    </w:p>
    <w:p w:rsidR="00314FA1" w:rsidRPr="00C52780" w:rsidRDefault="008205FC" w:rsidP="00314FA1">
      <w:pPr>
        <w:numPr>
          <w:ilvl w:val="0"/>
          <w:numId w:val="19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 xml:space="preserve">Formularz deklaracji chęci uczestnictwa w praktykach należy dostarczyć do Biura </w:t>
      </w:r>
      <w:r w:rsidRPr="0095666D">
        <w:rPr>
          <w:rFonts w:ascii="Times New Roman" w:hAnsi="Times New Roman"/>
          <w:sz w:val="24"/>
          <w:szCs w:val="24"/>
        </w:rPr>
        <w:t xml:space="preserve">Karier </w:t>
      </w:r>
      <w:r w:rsidR="0004701C" w:rsidRPr="0095666D">
        <w:rPr>
          <w:rFonts w:ascii="Times New Roman" w:hAnsi="Times New Roman"/>
          <w:sz w:val="24"/>
          <w:szCs w:val="24"/>
        </w:rPr>
        <w:t>uczelni</w:t>
      </w:r>
      <w:r w:rsidR="0004701C">
        <w:rPr>
          <w:rFonts w:ascii="Times New Roman" w:hAnsi="Times New Roman"/>
          <w:sz w:val="24"/>
          <w:szCs w:val="24"/>
        </w:rPr>
        <w:t xml:space="preserve"> </w:t>
      </w:r>
      <w:r w:rsidRPr="00C52780">
        <w:rPr>
          <w:rFonts w:ascii="Times New Roman" w:hAnsi="Times New Roman"/>
          <w:sz w:val="24"/>
          <w:szCs w:val="24"/>
        </w:rPr>
        <w:t>w wersji drukowanej, kompletnie wypełniony, podpisany odręcznie.</w:t>
      </w:r>
    </w:p>
    <w:p w:rsidR="008205FC" w:rsidRPr="00C52780" w:rsidRDefault="008205FC" w:rsidP="008205FC">
      <w:pPr>
        <w:numPr>
          <w:ilvl w:val="0"/>
          <w:numId w:val="19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>Kryteria oceny aplikacji na praktyki:</w:t>
      </w:r>
    </w:p>
    <w:p w:rsidR="008205FC" w:rsidRPr="00F26E5B" w:rsidRDefault="008205FC" w:rsidP="00610173">
      <w:pPr>
        <w:numPr>
          <w:ilvl w:val="0"/>
          <w:numId w:val="26"/>
        </w:numPr>
        <w:spacing w:after="0" w:line="240" w:lineRule="auto"/>
        <w:ind w:left="69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 xml:space="preserve">formalne: </w:t>
      </w:r>
      <w:r w:rsidRPr="0095666D">
        <w:rPr>
          <w:rFonts w:ascii="Times New Roman" w:hAnsi="Times New Roman"/>
          <w:sz w:val="24"/>
          <w:szCs w:val="24"/>
        </w:rPr>
        <w:t>terminowość, kompletność</w:t>
      </w:r>
      <w:r w:rsidR="0095666D">
        <w:rPr>
          <w:rFonts w:ascii="Times New Roman" w:hAnsi="Times New Roman"/>
          <w:sz w:val="24"/>
          <w:szCs w:val="24"/>
        </w:rPr>
        <w:t xml:space="preserve"> i</w:t>
      </w:r>
      <w:r w:rsidRPr="0095666D">
        <w:rPr>
          <w:rFonts w:ascii="Times New Roman" w:hAnsi="Times New Roman"/>
          <w:sz w:val="24"/>
          <w:szCs w:val="24"/>
        </w:rPr>
        <w:t xml:space="preserve"> poprawność dostarczonej</w:t>
      </w:r>
      <w:r w:rsidRPr="00C52780">
        <w:rPr>
          <w:rFonts w:ascii="Times New Roman" w:hAnsi="Times New Roman"/>
          <w:sz w:val="24"/>
          <w:szCs w:val="24"/>
        </w:rPr>
        <w:t xml:space="preserve"> </w:t>
      </w:r>
      <w:r w:rsidR="0095666D">
        <w:rPr>
          <w:rFonts w:ascii="Times New Roman" w:hAnsi="Times New Roman"/>
          <w:sz w:val="24"/>
          <w:szCs w:val="24"/>
        </w:rPr>
        <w:t xml:space="preserve">deklaracji chęci uczestnictwa w </w:t>
      </w:r>
      <w:r w:rsidR="0095666D" w:rsidRPr="00F26E5B">
        <w:rPr>
          <w:rFonts w:ascii="Times New Roman" w:hAnsi="Times New Roman"/>
          <w:sz w:val="24"/>
          <w:szCs w:val="24"/>
        </w:rPr>
        <w:t>praktykach</w:t>
      </w:r>
      <w:r w:rsidR="00077A84" w:rsidRPr="00F26E5B">
        <w:rPr>
          <w:rFonts w:ascii="Times New Roman" w:hAnsi="Times New Roman"/>
          <w:sz w:val="24"/>
          <w:szCs w:val="24"/>
        </w:rPr>
        <w:t xml:space="preserve">- </w:t>
      </w:r>
      <w:r w:rsidRPr="00F26E5B">
        <w:rPr>
          <w:rFonts w:ascii="Times New Roman" w:hAnsi="Times New Roman"/>
          <w:sz w:val="24"/>
          <w:szCs w:val="24"/>
        </w:rPr>
        <w:t xml:space="preserve"> (kryteria dostępu do dalszego procesu oceny merytorycznej) </w:t>
      </w:r>
    </w:p>
    <w:p w:rsidR="008205FC" w:rsidRPr="00F26E5B" w:rsidRDefault="008205FC" w:rsidP="00610173">
      <w:pPr>
        <w:numPr>
          <w:ilvl w:val="0"/>
          <w:numId w:val="26"/>
        </w:numPr>
        <w:spacing w:after="0" w:line="240" w:lineRule="auto"/>
        <w:ind w:left="69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F26E5B">
        <w:rPr>
          <w:rFonts w:ascii="Times New Roman" w:hAnsi="Times New Roman"/>
          <w:sz w:val="24"/>
          <w:szCs w:val="24"/>
        </w:rPr>
        <w:t xml:space="preserve">merytoryczne: średnia </w:t>
      </w:r>
      <w:r w:rsidR="00422B9C" w:rsidRPr="00F26E5B">
        <w:rPr>
          <w:rFonts w:ascii="Times New Roman" w:hAnsi="Times New Roman"/>
          <w:sz w:val="24"/>
          <w:szCs w:val="24"/>
        </w:rPr>
        <w:t xml:space="preserve">z </w:t>
      </w:r>
      <w:r w:rsidR="00610173" w:rsidRPr="00F26E5B">
        <w:rPr>
          <w:rFonts w:ascii="Times New Roman" w:hAnsi="Times New Roman"/>
          <w:sz w:val="24"/>
          <w:szCs w:val="24"/>
        </w:rPr>
        <w:t xml:space="preserve">ocen </w:t>
      </w:r>
      <w:r w:rsidRPr="00F26E5B">
        <w:rPr>
          <w:rFonts w:ascii="Times New Roman" w:hAnsi="Times New Roman"/>
          <w:sz w:val="24"/>
          <w:szCs w:val="24"/>
        </w:rPr>
        <w:t xml:space="preserve">uzyskanych </w:t>
      </w:r>
      <w:r w:rsidR="00610173" w:rsidRPr="00F26E5B">
        <w:rPr>
          <w:rFonts w:ascii="Times New Roman" w:hAnsi="Times New Roman"/>
          <w:sz w:val="24"/>
          <w:szCs w:val="24"/>
        </w:rPr>
        <w:t xml:space="preserve">we </w:t>
      </w:r>
      <w:r w:rsidRPr="00F26E5B">
        <w:rPr>
          <w:rFonts w:ascii="Times New Roman" w:hAnsi="Times New Roman"/>
          <w:sz w:val="24"/>
          <w:szCs w:val="24"/>
        </w:rPr>
        <w:t>wszystkich rozliczonych</w:t>
      </w:r>
      <w:r w:rsidR="00422B9C" w:rsidRPr="00F26E5B">
        <w:rPr>
          <w:rFonts w:ascii="Times New Roman" w:hAnsi="Times New Roman"/>
          <w:sz w:val="24"/>
          <w:szCs w:val="24"/>
        </w:rPr>
        <w:t>,</w:t>
      </w:r>
      <w:r w:rsidRPr="00F26E5B">
        <w:rPr>
          <w:rFonts w:ascii="Times New Roman" w:hAnsi="Times New Roman"/>
          <w:sz w:val="24"/>
          <w:szCs w:val="24"/>
        </w:rPr>
        <w:t xml:space="preserve"> do momentu złożenia aplikacji</w:t>
      </w:r>
      <w:r w:rsidR="00422B9C" w:rsidRPr="00F26E5B">
        <w:rPr>
          <w:rFonts w:ascii="Times New Roman" w:hAnsi="Times New Roman"/>
          <w:sz w:val="24"/>
          <w:szCs w:val="24"/>
        </w:rPr>
        <w:t>,</w:t>
      </w:r>
      <w:r w:rsidRPr="00F26E5B">
        <w:rPr>
          <w:rFonts w:ascii="Times New Roman" w:hAnsi="Times New Roman"/>
          <w:sz w:val="24"/>
          <w:szCs w:val="24"/>
        </w:rPr>
        <w:t xml:space="preserve"> semestr</w:t>
      </w:r>
      <w:r w:rsidR="00422B9C" w:rsidRPr="00F26E5B">
        <w:rPr>
          <w:rFonts w:ascii="Times New Roman" w:hAnsi="Times New Roman"/>
          <w:sz w:val="24"/>
          <w:szCs w:val="24"/>
        </w:rPr>
        <w:t>ach</w:t>
      </w:r>
      <w:r w:rsidR="00FC4EAA" w:rsidRPr="00F26E5B">
        <w:rPr>
          <w:rFonts w:ascii="Times New Roman" w:hAnsi="Times New Roman"/>
          <w:sz w:val="24"/>
          <w:szCs w:val="24"/>
        </w:rPr>
        <w:t>;</w:t>
      </w:r>
      <w:r w:rsidRPr="00F26E5B">
        <w:rPr>
          <w:rFonts w:ascii="Times New Roman" w:hAnsi="Times New Roman"/>
          <w:sz w:val="24"/>
          <w:szCs w:val="24"/>
        </w:rPr>
        <w:t xml:space="preserve"> średnia </w:t>
      </w:r>
      <w:r w:rsidR="00422B9C" w:rsidRPr="00F26E5B">
        <w:rPr>
          <w:rFonts w:ascii="Times New Roman" w:hAnsi="Times New Roman"/>
          <w:sz w:val="24"/>
          <w:szCs w:val="24"/>
        </w:rPr>
        <w:t xml:space="preserve">z </w:t>
      </w:r>
      <w:r w:rsidRPr="00F26E5B">
        <w:rPr>
          <w:rFonts w:ascii="Times New Roman" w:hAnsi="Times New Roman"/>
          <w:sz w:val="24"/>
          <w:szCs w:val="24"/>
        </w:rPr>
        <w:t xml:space="preserve">punktów uzyskanych </w:t>
      </w:r>
      <w:r w:rsidR="00FC4EAA" w:rsidRPr="00F26E5B">
        <w:rPr>
          <w:rFonts w:ascii="Times New Roman" w:hAnsi="Times New Roman"/>
          <w:sz w:val="24"/>
          <w:szCs w:val="24"/>
        </w:rPr>
        <w:t xml:space="preserve">przez kandydata w wyniku jego oceny </w:t>
      </w:r>
      <w:r w:rsidRPr="00F26E5B">
        <w:rPr>
          <w:rFonts w:ascii="Times New Roman" w:hAnsi="Times New Roman"/>
          <w:sz w:val="24"/>
          <w:szCs w:val="24"/>
        </w:rPr>
        <w:t>przez dwóch pracowników instytutu</w:t>
      </w:r>
      <w:r w:rsidR="000E21D9" w:rsidRPr="00F26E5B">
        <w:rPr>
          <w:rFonts w:ascii="Times New Roman" w:hAnsi="Times New Roman"/>
          <w:sz w:val="24"/>
          <w:szCs w:val="24"/>
        </w:rPr>
        <w:t xml:space="preserve"> (</w:t>
      </w:r>
      <w:r w:rsidRPr="00F26E5B">
        <w:rPr>
          <w:rFonts w:ascii="Times New Roman" w:hAnsi="Times New Roman"/>
          <w:sz w:val="24"/>
          <w:szCs w:val="24"/>
        </w:rPr>
        <w:t>właściwego dla</w:t>
      </w:r>
      <w:r w:rsidRPr="00F26E5B">
        <w:rPr>
          <w:rFonts w:ascii="Times New Roman" w:hAnsi="Times New Roman"/>
          <w:strike/>
          <w:sz w:val="24"/>
          <w:szCs w:val="24"/>
        </w:rPr>
        <w:t xml:space="preserve"> </w:t>
      </w:r>
      <w:r w:rsidRPr="00F26E5B">
        <w:rPr>
          <w:rFonts w:ascii="Times New Roman" w:hAnsi="Times New Roman"/>
          <w:sz w:val="24"/>
          <w:szCs w:val="24"/>
        </w:rPr>
        <w:t xml:space="preserve">studiowanego </w:t>
      </w:r>
      <w:r w:rsidR="00422B9C" w:rsidRPr="00F26E5B">
        <w:rPr>
          <w:rFonts w:ascii="Times New Roman" w:hAnsi="Times New Roman"/>
          <w:sz w:val="24"/>
          <w:szCs w:val="24"/>
        </w:rPr>
        <w:t xml:space="preserve">przez kandydata </w:t>
      </w:r>
      <w:r w:rsidRPr="00F26E5B">
        <w:rPr>
          <w:rFonts w:ascii="Times New Roman" w:hAnsi="Times New Roman"/>
          <w:sz w:val="24"/>
          <w:szCs w:val="24"/>
        </w:rPr>
        <w:t>kierunku</w:t>
      </w:r>
      <w:r w:rsidR="000E21D9" w:rsidRPr="00F26E5B">
        <w:rPr>
          <w:rFonts w:ascii="Times New Roman" w:hAnsi="Times New Roman"/>
          <w:sz w:val="24"/>
          <w:szCs w:val="24"/>
        </w:rPr>
        <w:t>)</w:t>
      </w:r>
      <w:r w:rsidRPr="00F26E5B">
        <w:rPr>
          <w:rFonts w:ascii="Times New Roman" w:hAnsi="Times New Roman"/>
          <w:sz w:val="24"/>
          <w:szCs w:val="24"/>
        </w:rPr>
        <w:t xml:space="preserve"> oraz </w:t>
      </w:r>
      <w:r w:rsidR="0095666D" w:rsidRPr="00F26E5B">
        <w:rPr>
          <w:rFonts w:ascii="Times New Roman" w:hAnsi="Times New Roman"/>
          <w:sz w:val="24"/>
          <w:szCs w:val="24"/>
        </w:rPr>
        <w:t xml:space="preserve">średnia z punktów uzyskanych przez kandydata w wyniku </w:t>
      </w:r>
      <w:r w:rsidRPr="00F26E5B">
        <w:rPr>
          <w:rFonts w:ascii="Times New Roman" w:hAnsi="Times New Roman"/>
          <w:sz w:val="24"/>
          <w:szCs w:val="24"/>
        </w:rPr>
        <w:t>ocen</w:t>
      </w:r>
      <w:r w:rsidR="000E21D9" w:rsidRPr="00F26E5B">
        <w:rPr>
          <w:rFonts w:ascii="Times New Roman" w:hAnsi="Times New Roman"/>
          <w:sz w:val="24"/>
          <w:szCs w:val="24"/>
        </w:rPr>
        <w:t xml:space="preserve">y </w:t>
      </w:r>
      <w:r w:rsidR="00F26E5B" w:rsidRPr="00F26E5B">
        <w:rPr>
          <w:rFonts w:ascii="Times New Roman" w:hAnsi="Times New Roman"/>
          <w:sz w:val="24"/>
          <w:szCs w:val="24"/>
        </w:rPr>
        <w:t>jego</w:t>
      </w:r>
      <w:r w:rsidRPr="00F26E5B">
        <w:rPr>
          <w:rFonts w:ascii="Times New Roman" w:hAnsi="Times New Roman"/>
          <w:sz w:val="24"/>
          <w:szCs w:val="24"/>
        </w:rPr>
        <w:t xml:space="preserve"> kandydatury</w:t>
      </w:r>
      <w:r w:rsidR="00F26E5B" w:rsidRPr="00F26E5B">
        <w:rPr>
          <w:rFonts w:ascii="Times New Roman" w:hAnsi="Times New Roman"/>
          <w:sz w:val="24"/>
          <w:szCs w:val="24"/>
        </w:rPr>
        <w:t xml:space="preserve"> w</w:t>
      </w:r>
      <w:r w:rsidRPr="00F26E5B">
        <w:rPr>
          <w:rFonts w:ascii="Times New Roman" w:hAnsi="Times New Roman"/>
          <w:sz w:val="24"/>
          <w:szCs w:val="24"/>
        </w:rPr>
        <w:t xml:space="preserve"> czasie rozmowy kwalifikacyjnej</w:t>
      </w:r>
      <w:r w:rsidRPr="00F26E5B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F26E5B">
        <w:rPr>
          <w:rFonts w:ascii="Times New Roman" w:hAnsi="Times New Roman"/>
          <w:sz w:val="24"/>
          <w:szCs w:val="24"/>
        </w:rPr>
        <w:t>.</w:t>
      </w:r>
    </w:p>
    <w:p w:rsidR="00314FA1" w:rsidRPr="004300D0" w:rsidRDefault="00314FA1" w:rsidP="00314FA1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26E5B">
        <w:rPr>
          <w:rFonts w:ascii="Times New Roman" w:hAnsi="Times New Roman"/>
          <w:sz w:val="24"/>
          <w:szCs w:val="24"/>
        </w:rPr>
        <w:t>Studenci</w:t>
      </w:r>
      <w:r w:rsidR="00715D57" w:rsidRPr="00F26E5B">
        <w:rPr>
          <w:rFonts w:ascii="Times New Roman" w:hAnsi="Times New Roman"/>
          <w:sz w:val="24"/>
          <w:szCs w:val="24"/>
        </w:rPr>
        <w:t>,</w:t>
      </w:r>
      <w:r w:rsidRPr="00F26E5B">
        <w:rPr>
          <w:rFonts w:ascii="Times New Roman" w:hAnsi="Times New Roman"/>
          <w:sz w:val="24"/>
          <w:szCs w:val="24"/>
        </w:rPr>
        <w:t xml:space="preserve"> którzy uzyskają</w:t>
      </w:r>
      <w:r w:rsidRPr="00C52780">
        <w:rPr>
          <w:rFonts w:ascii="Times New Roman" w:hAnsi="Times New Roman"/>
          <w:sz w:val="24"/>
          <w:szCs w:val="24"/>
        </w:rPr>
        <w:t xml:space="preserve"> pozytywną ocenę formalną uczestniczą w dalszej procedurze </w:t>
      </w:r>
      <w:r w:rsidRPr="00F26E5B">
        <w:rPr>
          <w:rFonts w:ascii="Times New Roman" w:hAnsi="Times New Roman"/>
          <w:sz w:val="24"/>
          <w:szCs w:val="24"/>
        </w:rPr>
        <w:t>rekrutacyjnej</w:t>
      </w:r>
      <w:r w:rsidR="004300D0" w:rsidRPr="00F26E5B">
        <w:rPr>
          <w:rFonts w:ascii="Times New Roman" w:hAnsi="Times New Roman"/>
          <w:sz w:val="24"/>
          <w:szCs w:val="24"/>
        </w:rPr>
        <w:t xml:space="preserve"> polegającej na</w:t>
      </w:r>
      <w:r w:rsidRPr="00F26E5B">
        <w:rPr>
          <w:rFonts w:ascii="Times New Roman" w:hAnsi="Times New Roman"/>
          <w:sz w:val="24"/>
          <w:szCs w:val="24"/>
        </w:rPr>
        <w:t>:</w:t>
      </w:r>
    </w:p>
    <w:p w:rsidR="00314FA1" w:rsidRPr="00F26E5B" w:rsidRDefault="00314FA1" w:rsidP="00314FA1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 xml:space="preserve">ocenie </w:t>
      </w:r>
      <w:r w:rsidR="004300D0" w:rsidRPr="00F26E5B">
        <w:rPr>
          <w:rFonts w:ascii="Times New Roman" w:hAnsi="Times New Roman"/>
          <w:sz w:val="24"/>
          <w:szCs w:val="24"/>
        </w:rPr>
        <w:t xml:space="preserve">przez </w:t>
      </w:r>
      <w:r w:rsidRPr="00F26E5B">
        <w:rPr>
          <w:rFonts w:ascii="Times New Roman" w:hAnsi="Times New Roman"/>
          <w:sz w:val="24"/>
          <w:szCs w:val="24"/>
        </w:rPr>
        <w:t>dwóch niezależnych ekspertów –pracowników instytutu, właściwego dla studiowanego przez studenta kierunku studiów,</w:t>
      </w:r>
      <w:r w:rsidR="00A87F8C" w:rsidRPr="00F26E5B">
        <w:rPr>
          <w:rFonts w:ascii="Times New Roman" w:hAnsi="Times New Roman"/>
          <w:sz w:val="24"/>
          <w:szCs w:val="24"/>
        </w:rPr>
        <w:t xml:space="preserve"> </w:t>
      </w:r>
      <w:r w:rsidR="00A87F8C" w:rsidRPr="00F26E5B">
        <w:rPr>
          <w:rFonts w:ascii="Times New Roman" w:hAnsi="Times New Roman"/>
          <w:color w:val="0070C0"/>
          <w:sz w:val="24"/>
          <w:szCs w:val="24"/>
        </w:rPr>
        <w:t>(załącznik 2</w:t>
      </w:r>
      <w:r w:rsidR="000E21D9" w:rsidRPr="00F26E5B">
        <w:rPr>
          <w:rFonts w:ascii="Times New Roman" w:hAnsi="Times New Roman"/>
          <w:color w:val="0070C0"/>
          <w:sz w:val="24"/>
          <w:szCs w:val="24"/>
        </w:rPr>
        <w:t xml:space="preserve"> do Regulaminu rekrutacji </w:t>
      </w:r>
      <w:r w:rsidR="002D61FC" w:rsidRPr="00F26E5B">
        <w:rPr>
          <w:rFonts w:ascii="Times New Roman" w:hAnsi="Times New Roman"/>
          <w:color w:val="0070C0"/>
          <w:sz w:val="24"/>
          <w:szCs w:val="24"/>
        </w:rPr>
        <w:t>praktykantów</w:t>
      </w:r>
      <w:r w:rsidR="00A87F8C" w:rsidRPr="00F26E5B">
        <w:rPr>
          <w:rFonts w:ascii="Times New Roman" w:hAnsi="Times New Roman"/>
          <w:color w:val="0070C0"/>
          <w:sz w:val="24"/>
          <w:szCs w:val="24"/>
        </w:rPr>
        <w:t>)</w:t>
      </w:r>
      <w:r w:rsidR="00A87F8C" w:rsidRPr="00F26E5B">
        <w:rPr>
          <w:rFonts w:ascii="Times New Roman" w:hAnsi="Times New Roman"/>
          <w:sz w:val="24"/>
          <w:szCs w:val="24"/>
        </w:rPr>
        <w:t xml:space="preserve"> </w:t>
      </w:r>
    </w:p>
    <w:p w:rsidR="002D61FC" w:rsidRPr="00F26E5B" w:rsidRDefault="00F26E5B" w:rsidP="002D61FC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26E5B">
        <w:rPr>
          <w:rFonts w:ascii="Times New Roman" w:hAnsi="Times New Roman"/>
          <w:sz w:val="24"/>
          <w:szCs w:val="24"/>
        </w:rPr>
        <w:lastRenderedPageBreak/>
        <w:t xml:space="preserve"> ocenie </w:t>
      </w:r>
      <w:r w:rsidR="00314FA1" w:rsidRPr="00F26E5B">
        <w:rPr>
          <w:rFonts w:ascii="Times New Roman" w:hAnsi="Times New Roman"/>
          <w:sz w:val="24"/>
          <w:szCs w:val="24"/>
        </w:rPr>
        <w:t>w czasie rozmowy kwalifikacyjnej prowadzonej na każdym kierunku zakwalifikowanym do projektu przez komisję rekrutacyjną składająca się z: uczelnianego opiekuna praktyk pilotażowych dla danego kierunku studiów, kierownika projektu, nauczyciela akademickiego prowadzącego zajęcia dydaktyczne na danym kierunku studiów</w:t>
      </w:r>
      <w:r w:rsidR="00A87F8C" w:rsidRPr="00F26E5B">
        <w:rPr>
          <w:rFonts w:ascii="Times New Roman" w:hAnsi="Times New Roman"/>
          <w:sz w:val="24"/>
          <w:szCs w:val="24"/>
        </w:rPr>
        <w:t xml:space="preserve">. </w:t>
      </w:r>
      <w:r w:rsidR="00447C70" w:rsidRPr="00F26E5B">
        <w:rPr>
          <w:rFonts w:ascii="Times New Roman" w:hAnsi="Times New Roman"/>
          <w:color w:val="0070C0"/>
          <w:sz w:val="24"/>
          <w:szCs w:val="24"/>
        </w:rPr>
        <w:t>(załącznik 3</w:t>
      </w:r>
      <w:r w:rsidR="002D61FC" w:rsidRPr="00F26E5B">
        <w:rPr>
          <w:rFonts w:ascii="Times New Roman" w:hAnsi="Times New Roman"/>
          <w:color w:val="0070C0"/>
          <w:sz w:val="24"/>
          <w:szCs w:val="24"/>
        </w:rPr>
        <w:t xml:space="preserve"> do Regulaminu rekrutacji praktykantów)</w:t>
      </w:r>
      <w:r w:rsidR="002D61FC" w:rsidRPr="00F26E5B">
        <w:rPr>
          <w:rFonts w:ascii="Times New Roman" w:hAnsi="Times New Roman"/>
          <w:sz w:val="24"/>
          <w:szCs w:val="24"/>
        </w:rPr>
        <w:t xml:space="preserve"> </w:t>
      </w:r>
    </w:p>
    <w:p w:rsidR="00314FA1" w:rsidRPr="00C52780" w:rsidRDefault="00314FA1" w:rsidP="008D3CCA">
      <w:pPr>
        <w:spacing w:after="0" w:line="240" w:lineRule="auto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</w:p>
    <w:p w:rsidR="008205FC" w:rsidRPr="00C52780" w:rsidRDefault="008205FC" w:rsidP="00DE640F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 xml:space="preserve">Dla obliczenia liczby punktów uzyskanych w procesie rekrutacji stosuje się następujące zasady w odniesieniu do poszczególnych kryteriów:  </w:t>
      </w:r>
    </w:p>
    <w:p w:rsidR="00DE640F" w:rsidRPr="00C52780" w:rsidRDefault="00DE640F" w:rsidP="00DE640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8205FC" w:rsidRPr="00C52780" w:rsidTr="00DE640F">
        <w:trPr>
          <w:jc w:val="center"/>
        </w:trPr>
        <w:tc>
          <w:tcPr>
            <w:tcW w:w="3070" w:type="dxa"/>
            <w:shd w:val="clear" w:color="auto" w:fill="548DD4"/>
          </w:tcPr>
          <w:p w:rsidR="008205FC" w:rsidRPr="000B2943" w:rsidRDefault="008205FC" w:rsidP="008205F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lang w:eastAsia="ar-SA"/>
              </w:rPr>
            </w:pPr>
            <w:r w:rsidRPr="000B2943">
              <w:rPr>
                <w:rFonts w:ascii="Times New Roman" w:hAnsi="Times New Roman"/>
                <w:b/>
                <w:color w:val="FFFFFF"/>
                <w:lang w:eastAsia="ar-SA"/>
              </w:rPr>
              <w:t>Kryterium:</w:t>
            </w:r>
          </w:p>
        </w:tc>
        <w:tc>
          <w:tcPr>
            <w:tcW w:w="3070" w:type="dxa"/>
            <w:shd w:val="clear" w:color="auto" w:fill="548DD4"/>
          </w:tcPr>
          <w:p w:rsidR="008205FC" w:rsidRPr="000B2943" w:rsidRDefault="008205FC" w:rsidP="008205F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lang w:eastAsia="ar-SA"/>
              </w:rPr>
            </w:pPr>
            <w:r w:rsidRPr="000B2943">
              <w:rPr>
                <w:rFonts w:ascii="Times New Roman" w:hAnsi="Times New Roman"/>
                <w:b/>
                <w:color w:val="FFFFFF"/>
                <w:lang w:eastAsia="ar-SA"/>
              </w:rPr>
              <w:t>Skala punktacji:</w:t>
            </w:r>
          </w:p>
        </w:tc>
        <w:tc>
          <w:tcPr>
            <w:tcW w:w="3071" w:type="dxa"/>
            <w:shd w:val="clear" w:color="auto" w:fill="548DD4"/>
          </w:tcPr>
          <w:p w:rsidR="008205FC" w:rsidRPr="000B2943" w:rsidRDefault="008205FC" w:rsidP="008205F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lang w:eastAsia="ar-SA"/>
              </w:rPr>
            </w:pPr>
            <w:r w:rsidRPr="000B2943">
              <w:rPr>
                <w:rFonts w:ascii="Times New Roman" w:hAnsi="Times New Roman"/>
                <w:b/>
                <w:color w:val="FFFFFF"/>
                <w:lang w:eastAsia="ar-SA"/>
              </w:rPr>
              <w:t>Maksymalna liczba punktów możliwych do uzyskania:</w:t>
            </w:r>
          </w:p>
        </w:tc>
      </w:tr>
      <w:tr w:rsidR="008205FC" w:rsidRPr="00C52780" w:rsidTr="000B2943">
        <w:trPr>
          <w:jc w:val="center"/>
        </w:trPr>
        <w:tc>
          <w:tcPr>
            <w:tcW w:w="3070" w:type="dxa"/>
            <w:shd w:val="clear" w:color="auto" w:fill="auto"/>
          </w:tcPr>
          <w:p w:rsidR="008205FC" w:rsidRPr="00F26E5B" w:rsidRDefault="008205FC" w:rsidP="00D94E2A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6E5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Średnia </w:t>
            </w:r>
            <w:r w:rsidR="00D94E2A" w:rsidRPr="00F26E5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z </w:t>
            </w:r>
            <w:r w:rsidRPr="00F26E5B">
              <w:rPr>
                <w:rFonts w:ascii="Times New Roman" w:hAnsi="Times New Roman"/>
                <w:sz w:val="20"/>
                <w:szCs w:val="20"/>
                <w:lang w:eastAsia="ar-SA"/>
              </w:rPr>
              <w:t>ocen</w:t>
            </w:r>
            <w:r w:rsidR="00D94E2A" w:rsidRPr="00F26E5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uzyskanych</w:t>
            </w:r>
            <w:r w:rsidR="00435A58" w:rsidRPr="00F26E5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przez kandydata </w:t>
            </w:r>
            <w:r w:rsidR="00D94E2A" w:rsidRPr="00F26E5B">
              <w:rPr>
                <w:rFonts w:ascii="Times New Roman" w:hAnsi="Times New Roman"/>
                <w:sz w:val="20"/>
                <w:szCs w:val="20"/>
                <w:lang w:eastAsia="ar-SA"/>
              </w:rPr>
              <w:t>we</w:t>
            </w:r>
            <w:r w:rsidRPr="00F26E5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wszystkich rozliczonych semestr</w:t>
            </w:r>
            <w:r w:rsidR="00D94E2A" w:rsidRPr="00F26E5B">
              <w:rPr>
                <w:rFonts w:ascii="Times New Roman" w:hAnsi="Times New Roman"/>
                <w:sz w:val="20"/>
                <w:szCs w:val="20"/>
                <w:lang w:eastAsia="ar-SA"/>
              </w:rPr>
              <w:t>ach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8205FC" w:rsidRPr="000B2943" w:rsidRDefault="008205FC" w:rsidP="000B29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B2943">
              <w:rPr>
                <w:rFonts w:ascii="Times New Roman" w:hAnsi="Times New Roman"/>
                <w:sz w:val="20"/>
                <w:szCs w:val="20"/>
                <w:lang w:eastAsia="ar-SA"/>
              </w:rPr>
              <w:t>2-5 (x5</w:t>
            </w:r>
            <w:r w:rsidR="00F2631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punktów</w:t>
            </w:r>
            <w:r w:rsidRPr="000B2943">
              <w:rPr>
                <w:rFonts w:ascii="Times New Roman" w:hAnsi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8205FC" w:rsidRPr="000B2943" w:rsidRDefault="008205FC" w:rsidP="000B29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B2943">
              <w:rPr>
                <w:rFonts w:ascii="Times New Roman" w:hAnsi="Times New Roman"/>
                <w:sz w:val="20"/>
                <w:szCs w:val="20"/>
                <w:lang w:eastAsia="ar-SA"/>
              </w:rPr>
              <w:t>25</w:t>
            </w:r>
          </w:p>
        </w:tc>
      </w:tr>
      <w:tr w:rsidR="008205FC" w:rsidRPr="00C52780" w:rsidTr="000B2943">
        <w:trPr>
          <w:jc w:val="center"/>
        </w:trPr>
        <w:tc>
          <w:tcPr>
            <w:tcW w:w="3070" w:type="dxa"/>
            <w:shd w:val="clear" w:color="auto" w:fill="auto"/>
          </w:tcPr>
          <w:p w:rsidR="008205FC" w:rsidRPr="00F26E5B" w:rsidRDefault="008205FC" w:rsidP="008205F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6E5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Uśredniona ocena </w:t>
            </w:r>
            <w:r w:rsidR="00435A58" w:rsidRPr="00F26E5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kandydata (przez </w:t>
            </w:r>
            <w:r w:rsidRPr="00F26E5B">
              <w:rPr>
                <w:rFonts w:ascii="Times New Roman" w:hAnsi="Times New Roman"/>
                <w:sz w:val="20"/>
                <w:szCs w:val="20"/>
                <w:lang w:eastAsia="ar-SA"/>
              </w:rPr>
              <w:t>dwóch niezależnych ekspertów</w:t>
            </w:r>
            <w:r w:rsidR="00435A58" w:rsidRPr="00F26E5B">
              <w:rPr>
                <w:rFonts w:ascii="Times New Roman" w:hAnsi="Times New Roman"/>
                <w:sz w:val="20"/>
                <w:szCs w:val="20"/>
                <w:lang w:eastAsia="ar-SA"/>
              </w:rPr>
              <w:t>)</w:t>
            </w:r>
            <w:r w:rsidRPr="00F26E5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435A58" w:rsidRPr="00F26E5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w </w:t>
            </w:r>
            <w:r w:rsidRPr="00F26E5B">
              <w:rPr>
                <w:rFonts w:ascii="Times New Roman" w:hAnsi="Times New Roman"/>
                <w:sz w:val="20"/>
                <w:szCs w:val="20"/>
                <w:lang w:eastAsia="ar-SA"/>
              </w:rPr>
              <w:t>następujących obszarach</w:t>
            </w:r>
            <w:r w:rsidR="00360CD7" w:rsidRPr="00F26E5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F26E5B">
              <w:rPr>
                <w:rFonts w:ascii="Times New Roman" w:hAnsi="Times New Roman"/>
                <w:sz w:val="20"/>
                <w:szCs w:val="20"/>
                <w:lang w:eastAsia="ar-SA"/>
              </w:rPr>
              <w:t>:</w:t>
            </w:r>
          </w:p>
          <w:p w:rsidR="008205FC" w:rsidRPr="00F26E5B" w:rsidRDefault="008205FC" w:rsidP="008205FC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6E5B">
              <w:rPr>
                <w:rFonts w:ascii="Times New Roman" w:hAnsi="Times New Roman"/>
                <w:sz w:val="20"/>
                <w:szCs w:val="20"/>
                <w:lang w:eastAsia="ar-SA"/>
              </w:rPr>
              <w:t>Zaangażowanie w zajęcia dydaktyczne</w:t>
            </w:r>
          </w:p>
          <w:p w:rsidR="008205FC" w:rsidRPr="00F26E5B" w:rsidRDefault="008205FC" w:rsidP="008205FC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  <w:lang w:eastAsia="ar-SA"/>
              </w:rPr>
            </w:pPr>
            <w:r w:rsidRPr="00F26E5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Poziom wiedzy </w:t>
            </w:r>
          </w:p>
          <w:p w:rsidR="008205FC" w:rsidRPr="00F26E5B" w:rsidRDefault="008205FC" w:rsidP="008205FC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6E5B">
              <w:rPr>
                <w:rFonts w:ascii="Times New Roman" w:hAnsi="Times New Roman"/>
                <w:sz w:val="20"/>
                <w:szCs w:val="20"/>
                <w:lang w:eastAsia="ar-SA"/>
              </w:rPr>
              <w:t>Poziom umiejętności praktycznych</w:t>
            </w:r>
          </w:p>
          <w:p w:rsidR="008205FC" w:rsidRPr="00F26E5B" w:rsidRDefault="008205FC" w:rsidP="008205FC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6E5B">
              <w:rPr>
                <w:rFonts w:ascii="Times New Roman" w:hAnsi="Times New Roman"/>
                <w:sz w:val="20"/>
                <w:szCs w:val="20"/>
                <w:lang w:eastAsia="ar-SA"/>
              </w:rPr>
              <w:t>Umiejętności interpersonalne</w:t>
            </w:r>
          </w:p>
          <w:p w:rsidR="008205FC" w:rsidRPr="00F26E5B" w:rsidRDefault="008205FC" w:rsidP="008205FC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6E5B">
              <w:rPr>
                <w:rFonts w:ascii="Times New Roman" w:hAnsi="Times New Roman"/>
                <w:sz w:val="20"/>
                <w:szCs w:val="20"/>
                <w:lang w:eastAsia="ar-SA"/>
              </w:rPr>
              <w:t>Predyspozycje do pracy w branży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8205FC" w:rsidRPr="000B2943" w:rsidRDefault="008205FC" w:rsidP="000B29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B2943">
              <w:rPr>
                <w:rFonts w:ascii="Times New Roman" w:hAnsi="Times New Roman"/>
                <w:sz w:val="20"/>
                <w:szCs w:val="20"/>
                <w:lang w:eastAsia="ar-SA"/>
              </w:rPr>
              <w:t>1-5 (x5 ocenianych obszarów)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8205FC" w:rsidRPr="000B2943" w:rsidRDefault="008205FC" w:rsidP="000B29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B2943">
              <w:rPr>
                <w:rFonts w:ascii="Times New Roman" w:hAnsi="Times New Roman"/>
                <w:sz w:val="20"/>
                <w:szCs w:val="20"/>
                <w:lang w:eastAsia="ar-SA"/>
              </w:rPr>
              <w:t>25</w:t>
            </w:r>
          </w:p>
        </w:tc>
      </w:tr>
      <w:tr w:rsidR="008205FC" w:rsidRPr="00C52780" w:rsidTr="000B2943">
        <w:trPr>
          <w:jc w:val="center"/>
        </w:trPr>
        <w:tc>
          <w:tcPr>
            <w:tcW w:w="3070" w:type="dxa"/>
            <w:shd w:val="clear" w:color="auto" w:fill="auto"/>
          </w:tcPr>
          <w:p w:rsidR="008205FC" w:rsidRPr="00F26E5B" w:rsidRDefault="008205FC" w:rsidP="008205F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6E5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Rozmowa kwalifikacyjna </w:t>
            </w:r>
            <w:r w:rsidR="009F0B4D" w:rsidRPr="00F26E5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- </w:t>
            </w:r>
            <w:r w:rsidRPr="00F26E5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uśredniona ocena </w:t>
            </w:r>
            <w:r w:rsidR="009F0B4D" w:rsidRPr="00F26E5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kandydata (przez </w:t>
            </w:r>
            <w:r w:rsidRPr="00F26E5B">
              <w:rPr>
                <w:rFonts w:ascii="Times New Roman" w:hAnsi="Times New Roman"/>
                <w:sz w:val="20"/>
                <w:szCs w:val="20"/>
                <w:lang w:eastAsia="ar-SA"/>
              </w:rPr>
              <w:t>członków komisji rekrutacyjnej</w:t>
            </w:r>
            <w:r w:rsidR="009F0B4D" w:rsidRPr="00F26E5B">
              <w:rPr>
                <w:rFonts w:ascii="Times New Roman" w:hAnsi="Times New Roman"/>
                <w:sz w:val="20"/>
                <w:szCs w:val="20"/>
                <w:lang w:eastAsia="ar-SA"/>
              </w:rPr>
              <w:t>),</w:t>
            </w:r>
            <w:r w:rsidRPr="00F26E5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w trzech obszarach:</w:t>
            </w:r>
          </w:p>
          <w:p w:rsidR="008205FC" w:rsidRPr="00F26E5B" w:rsidRDefault="008205FC" w:rsidP="008205FC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6E5B">
              <w:rPr>
                <w:rFonts w:ascii="Times New Roman" w:hAnsi="Times New Roman"/>
                <w:sz w:val="20"/>
                <w:szCs w:val="20"/>
                <w:lang w:eastAsia="ar-SA"/>
              </w:rPr>
              <w:t>Umiejętności interpersonalne</w:t>
            </w:r>
          </w:p>
          <w:p w:rsidR="008205FC" w:rsidRPr="00F26E5B" w:rsidRDefault="008205FC" w:rsidP="008205FC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6E5B">
              <w:rPr>
                <w:rFonts w:ascii="Times New Roman" w:hAnsi="Times New Roman"/>
                <w:sz w:val="20"/>
                <w:szCs w:val="20"/>
                <w:lang w:eastAsia="ar-SA"/>
              </w:rPr>
              <w:t>Działalność, aktywność, proaktywna postawa w toku studiów</w:t>
            </w:r>
          </w:p>
          <w:p w:rsidR="008205FC" w:rsidRPr="00F26E5B" w:rsidRDefault="008205FC" w:rsidP="008205FC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26E5B">
              <w:rPr>
                <w:rFonts w:ascii="Times New Roman" w:hAnsi="Times New Roman"/>
                <w:sz w:val="20"/>
                <w:szCs w:val="20"/>
                <w:lang w:eastAsia="ar-SA"/>
              </w:rPr>
              <w:t>Motywacja do podjęcia praktyk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8205FC" w:rsidRPr="000B2943" w:rsidRDefault="008205FC" w:rsidP="000B29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B2943">
              <w:rPr>
                <w:rFonts w:ascii="Times New Roman" w:hAnsi="Times New Roman"/>
                <w:sz w:val="20"/>
                <w:szCs w:val="20"/>
                <w:lang w:eastAsia="ar-SA"/>
              </w:rPr>
              <w:t>1-5 (x3 oceniane obszary)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8205FC" w:rsidRPr="000B2943" w:rsidRDefault="008205FC" w:rsidP="000B29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B2943">
              <w:rPr>
                <w:rFonts w:ascii="Times New Roman" w:hAnsi="Times New Roman"/>
                <w:sz w:val="20"/>
                <w:szCs w:val="20"/>
                <w:lang w:eastAsia="ar-SA"/>
              </w:rPr>
              <w:t>15</w:t>
            </w:r>
          </w:p>
        </w:tc>
      </w:tr>
      <w:tr w:rsidR="008205FC" w:rsidRPr="009F0B4D" w:rsidTr="00DE640F">
        <w:trPr>
          <w:jc w:val="center"/>
        </w:trPr>
        <w:tc>
          <w:tcPr>
            <w:tcW w:w="6140" w:type="dxa"/>
            <w:gridSpan w:val="2"/>
            <w:shd w:val="clear" w:color="auto" w:fill="548DD4"/>
          </w:tcPr>
          <w:p w:rsidR="008205FC" w:rsidRPr="009F0B4D" w:rsidRDefault="008205FC" w:rsidP="008205F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  <w:lang w:eastAsia="ar-SA"/>
              </w:rPr>
            </w:pPr>
            <w:r w:rsidRPr="009F0B4D">
              <w:rPr>
                <w:rFonts w:ascii="Times New Roman" w:hAnsi="Times New Roman"/>
                <w:b/>
                <w:color w:val="FFFFFF"/>
                <w:sz w:val="20"/>
                <w:szCs w:val="20"/>
                <w:lang w:eastAsia="ar-SA"/>
              </w:rPr>
              <w:t>Maksymalna łączna liczba punktów:</w:t>
            </w:r>
          </w:p>
        </w:tc>
        <w:tc>
          <w:tcPr>
            <w:tcW w:w="3071" w:type="dxa"/>
            <w:shd w:val="clear" w:color="auto" w:fill="auto"/>
          </w:tcPr>
          <w:p w:rsidR="008205FC" w:rsidRPr="009F0B4D" w:rsidRDefault="008205FC" w:rsidP="008205F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F0B4D">
              <w:rPr>
                <w:rFonts w:ascii="Times New Roman" w:hAnsi="Times New Roman"/>
                <w:sz w:val="20"/>
                <w:szCs w:val="20"/>
                <w:lang w:eastAsia="ar-SA"/>
              </w:rPr>
              <w:t>65</w:t>
            </w:r>
          </w:p>
        </w:tc>
      </w:tr>
    </w:tbl>
    <w:p w:rsidR="008205FC" w:rsidRPr="00C52780" w:rsidRDefault="008205FC" w:rsidP="00820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05FC" w:rsidRPr="00C52780" w:rsidRDefault="008205FC" w:rsidP="008205FC">
      <w:pPr>
        <w:spacing w:after="0" w:line="240" w:lineRule="auto"/>
        <w:ind w:left="426"/>
        <w:contextualSpacing/>
        <w:jc w:val="center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>§ 6</w:t>
      </w:r>
    </w:p>
    <w:p w:rsidR="008205FC" w:rsidRPr="00C52780" w:rsidRDefault="008205FC" w:rsidP="008205FC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 xml:space="preserve">W oparciu o wynik punktowy, uzyskany w procesie </w:t>
      </w:r>
      <w:r w:rsidRPr="008D3CCA">
        <w:rPr>
          <w:rFonts w:ascii="Times New Roman" w:hAnsi="Times New Roman"/>
          <w:sz w:val="24"/>
          <w:szCs w:val="24"/>
        </w:rPr>
        <w:t xml:space="preserve">rekrutacji, </w:t>
      </w:r>
      <w:r w:rsidR="009F0B4D" w:rsidRPr="008D3CCA">
        <w:rPr>
          <w:rFonts w:ascii="Times New Roman" w:hAnsi="Times New Roman"/>
          <w:sz w:val="24"/>
          <w:szCs w:val="24"/>
        </w:rPr>
        <w:t>kandydujący</w:t>
      </w:r>
      <w:r w:rsidR="009F0B4D">
        <w:rPr>
          <w:rFonts w:ascii="Times New Roman" w:hAnsi="Times New Roman"/>
          <w:sz w:val="24"/>
          <w:szCs w:val="24"/>
        </w:rPr>
        <w:t xml:space="preserve"> </w:t>
      </w:r>
      <w:r w:rsidRPr="00C52780">
        <w:rPr>
          <w:rFonts w:ascii="Times New Roman" w:hAnsi="Times New Roman"/>
          <w:sz w:val="24"/>
          <w:szCs w:val="24"/>
        </w:rPr>
        <w:t>studenci zostaną uszeregowani na liście rankingowej (tworzonej dla każdego kierunku branego pod uwagę w projekcie) w kolejności od największej do najmniejszej liczby uzyskanych punktów.</w:t>
      </w:r>
    </w:p>
    <w:p w:rsidR="008205FC" w:rsidRPr="00C52780" w:rsidRDefault="008205FC" w:rsidP="008205FC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>W przypadku uzyskania takiej samej liczby punktów przez większą liczbę aplikujących stud</w:t>
      </w:r>
      <w:r w:rsidR="00715D57" w:rsidRPr="00C52780">
        <w:rPr>
          <w:rFonts w:ascii="Times New Roman" w:hAnsi="Times New Roman"/>
          <w:sz w:val="24"/>
          <w:szCs w:val="24"/>
        </w:rPr>
        <w:t>entów, wyższą pozycję uzyskuje student, który dostarczył</w:t>
      </w:r>
      <w:r w:rsidRPr="00C52780">
        <w:rPr>
          <w:rFonts w:ascii="Times New Roman" w:hAnsi="Times New Roman"/>
          <w:sz w:val="24"/>
          <w:szCs w:val="24"/>
        </w:rPr>
        <w:t xml:space="preserve"> wypełnioną deklarację spełniającą wymogi formalne we wcześniejszym terminie.</w:t>
      </w:r>
    </w:p>
    <w:p w:rsidR="008205FC" w:rsidRPr="00C52780" w:rsidRDefault="008205FC" w:rsidP="008205FC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>Lista rankingowa jest prezentowana studentom</w:t>
      </w:r>
      <w:r w:rsidR="00793F41">
        <w:rPr>
          <w:rFonts w:ascii="Times New Roman" w:hAnsi="Times New Roman"/>
          <w:sz w:val="24"/>
          <w:szCs w:val="24"/>
        </w:rPr>
        <w:t>,</w:t>
      </w:r>
      <w:r w:rsidRPr="00C52780">
        <w:rPr>
          <w:rFonts w:ascii="Times New Roman" w:hAnsi="Times New Roman"/>
          <w:sz w:val="24"/>
          <w:szCs w:val="24"/>
        </w:rPr>
        <w:t xml:space="preserve"> tuż po przeprowadzeniu rozmów kwalifikacyjnych na danym kierunku</w:t>
      </w:r>
      <w:r w:rsidR="00793F41">
        <w:rPr>
          <w:rFonts w:ascii="Times New Roman" w:hAnsi="Times New Roman"/>
          <w:sz w:val="24"/>
          <w:szCs w:val="24"/>
        </w:rPr>
        <w:t>,</w:t>
      </w:r>
      <w:r w:rsidRPr="00C52780">
        <w:rPr>
          <w:rFonts w:ascii="Times New Roman" w:hAnsi="Times New Roman"/>
          <w:sz w:val="24"/>
          <w:szCs w:val="24"/>
        </w:rPr>
        <w:t xml:space="preserve"> poprzez odczytanie protokołu z rekrutacji przez członka komisji rekrutacyjnej</w:t>
      </w:r>
      <w:r w:rsidR="00793F41">
        <w:rPr>
          <w:rFonts w:ascii="Times New Roman" w:hAnsi="Times New Roman"/>
          <w:sz w:val="24"/>
          <w:szCs w:val="24"/>
        </w:rPr>
        <w:t>,</w:t>
      </w:r>
      <w:r w:rsidRPr="00C52780">
        <w:rPr>
          <w:rFonts w:ascii="Times New Roman" w:hAnsi="Times New Roman"/>
          <w:sz w:val="24"/>
          <w:szCs w:val="24"/>
        </w:rPr>
        <w:t xml:space="preserve"> </w:t>
      </w:r>
      <w:r w:rsidRPr="00C52780">
        <w:rPr>
          <w:rFonts w:ascii="Times New Roman" w:hAnsi="Times New Roman"/>
          <w:sz w:val="24"/>
          <w:szCs w:val="24"/>
        </w:rPr>
        <w:lastRenderedPageBreak/>
        <w:t>w obecności wszystkich studentów biorących udział w rozmowach kwalifikacyjnych na danym kierunku studiów</w:t>
      </w:r>
      <w:r w:rsidR="00793F41">
        <w:rPr>
          <w:rFonts w:ascii="Times New Roman" w:hAnsi="Times New Roman"/>
          <w:sz w:val="24"/>
          <w:szCs w:val="24"/>
        </w:rPr>
        <w:t>,</w:t>
      </w:r>
      <w:r w:rsidRPr="00C52780">
        <w:rPr>
          <w:rFonts w:ascii="Times New Roman" w:eastAsia="Calibri" w:hAnsi="Times New Roman"/>
          <w:lang w:eastAsia="en-US"/>
        </w:rPr>
        <w:t xml:space="preserve"> </w:t>
      </w:r>
      <w:r w:rsidRPr="00C52780">
        <w:rPr>
          <w:rFonts w:ascii="Times New Roman" w:hAnsi="Times New Roman"/>
          <w:sz w:val="24"/>
          <w:szCs w:val="24"/>
        </w:rPr>
        <w:t xml:space="preserve">z zachowaniem ochrony danych osobowych. </w:t>
      </w:r>
    </w:p>
    <w:p w:rsidR="008205FC" w:rsidRPr="00C52780" w:rsidRDefault="008205FC" w:rsidP="00715D5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205FC" w:rsidRPr="00C52780" w:rsidRDefault="008205FC" w:rsidP="008205FC">
      <w:pPr>
        <w:spacing w:after="0" w:line="240" w:lineRule="auto"/>
        <w:ind w:left="786"/>
        <w:contextualSpacing/>
        <w:jc w:val="both"/>
        <w:rPr>
          <w:rFonts w:ascii="Times New Roman" w:hAnsi="Times New Roman"/>
          <w:sz w:val="24"/>
          <w:szCs w:val="24"/>
        </w:rPr>
      </w:pPr>
    </w:p>
    <w:p w:rsidR="008205FC" w:rsidRPr="00C52780" w:rsidRDefault="008205FC" w:rsidP="008205FC">
      <w:pPr>
        <w:spacing w:after="0" w:line="240" w:lineRule="auto"/>
        <w:ind w:left="78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52780">
        <w:rPr>
          <w:rFonts w:ascii="Times New Roman" w:hAnsi="Times New Roman"/>
          <w:b/>
          <w:sz w:val="24"/>
          <w:szCs w:val="24"/>
        </w:rPr>
        <w:t>III Kwalifikacja do udziału w projekcie</w:t>
      </w:r>
    </w:p>
    <w:p w:rsidR="008205FC" w:rsidRPr="00C52780" w:rsidRDefault="008205FC" w:rsidP="008205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05FC" w:rsidRPr="00C52780" w:rsidRDefault="008205FC" w:rsidP="008205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>§ 7</w:t>
      </w:r>
    </w:p>
    <w:p w:rsidR="008205FC" w:rsidRPr="00C52780" w:rsidRDefault="008205FC" w:rsidP="00820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 xml:space="preserve">Warunkiem zakwalifikowania do projektu jest: </w:t>
      </w:r>
    </w:p>
    <w:p w:rsidR="008205FC" w:rsidRPr="00C52780" w:rsidRDefault="008205FC" w:rsidP="00793F4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 xml:space="preserve">spełnianie kryterium określonego w § 3 ust. 1 (weryfikacja przez uczelnianego opiekuna praktyk pilotażowych); </w:t>
      </w:r>
    </w:p>
    <w:p w:rsidR="008205FC" w:rsidRPr="00C52780" w:rsidRDefault="008205FC" w:rsidP="00793F4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 xml:space="preserve">posiadanie statusu studenta i rejestracja na semestr, w którym odbywa się praktyka kursowa (objęta programem stypendialnym) oraz praktyka pilotażowa. </w:t>
      </w:r>
    </w:p>
    <w:p w:rsidR="008205FC" w:rsidRPr="00C52780" w:rsidRDefault="008205FC" w:rsidP="008205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05FC" w:rsidRPr="00C52780" w:rsidRDefault="008205FC" w:rsidP="008205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>§ 8</w:t>
      </w:r>
    </w:p>
    <w:p w:rsidR="008205FC" w:rsidRPr="00C52780" w:rsidRDefault="008205FC" w:rsidP="00793F4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 xml:space="preserve">Po spełnieniu warunków określonych w § 7, kwalifikacja odbywa się w oparciu o listę rankingową, w ramach określonego limitu miejsc. </w:t>
      </w:r>
    </w:p>
    <w:p w:rsidR="008205FC" w:rsidRPr="00C52780" w:rsidRDefault="008205FC" w:rsidP="00793F4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 xml:space="preserve">Decyzję o zakwalifikowaniu studenta do </w:t>
      </w:r>
      <w:r w:rsidR="00421BDB">
        <w:rPr>
          <w:rFonts w:ascii="Times New Roman" w:hAnsi="Times New Roman"/>
          <w:sz w:val="24"/>
          <w:szCs w:val="24"/>
        </w:rPr>
        <w:t>p</w:t>
      </w:r>
      <w:r w:rsidRPr="00C52780">
        <w:rPr>
          <w:rFonts w:ascii="Times New Roman" w:hAnsi="Times New Roman"/>
          <w:sz w:val="24"/>
          <w:szCs w:val="24"/>
        </w:rPr>
        <w:t xml:space="preserve">rojektu podejmuje </w:t>
      </w:r>
      <w:r w:rsidRPr="008D3CCA">
        <w:rPr>
          <w:rFonts w:ascii="Times New Roman" w:hAnsi="Times New Roman"/>
          <w:sz w:val="24"/>
          <w:szCs w:val="24"/>
        </w:rPr>
        <w:t xml:space="preserve">Rektor </w:t>
      </w:r>
      <w:r w:rsidR="00793F41" w:rsidRPr="008D3CCA">
        <w:rPr>
          <w:rFonts w:ascii="Times New Roman" w:hAnsi="Times New Roman"/>
          <w:sz w:val="24"/>
          <w:szCs w:val="24"/>
        </w:rPr>
        <w:t>uczelni</w:t>
      </w:r>
      <w:r w:rsidR="00793F41">
        <w:rPr>
          <w:rFonts w:ascii="Times New Roman" w:hAnsi="Times New Roman"/>
          <w:sz w:val="24"/>
          <w:szCs w:val="24"/>
        </w:rPr>
        <w:t xml:space="preserve"> </w:t>
      </w:r>
      <w:r w:rsidRPr="00C52780">
        <w:rPr>
          <w:rFonts w:ascii="Times New Roman" w:hAnsi="Times New Roman"/>
          <w:sz w:val="24"/>
          <w:szCs w:val="24"/>
        </w:rPr>
        <w:t xml:space="preserve">na wniosek Komisji Rekrutacyjnej. </w:t>
      </w:r>
    </w:p>
    <w:p w:rsidR="00F26318" w:rsidRPr="003C5041" w:rsidRDefault="008205FC" w:rsidP="00793F4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041">
        <w:rPr>
          <w:rFonts w:ascii="Times New Roman" w:hAnsi="Times New Roman"/>
          <w:sz w:val="24"/>
          <w:szCs w:val="24"/>
        </w:rPr>
        <w:t>Przed ostatecznym ogłoszeniem list przyjętych do udzia</w:t>
      </w:r>
      <w:r w:rsidR="00F26318" w:rsidRPr="003C5041">
        <w:rPr>
          <w:rFonts w:ascii="Times New Roman" w:hAnsi="Times New Roman"/>
          <w:sz w:val="24"/>
          <w:szCs w:val="24"/>
        </w:rPr>
        <w:t xml:space="preserve">łu w projekcie należy sprawdzić ich zgodność z </w:t>
      </w:r>
      <w:r w:rsidR="003C5041" w:rsidRPr="003C5041">
        <w:rPr>
          <w:rFonts w:ascii="Times New Roman" w:hAnsi="Times New Roman"/>
          <w:sz w:val="24"/>
          <w:szCs w:val="24"/>
        </w:rPr>
        <w:t>zasadą równości i niedyskryminacji oraz zasadą</w:t>
      </w:r>
      <w:r w:rsidR="00F26318" w:rsidRPr="003C5041">
        <w:rPr>
          <w:rFonts w:ascii="Times New Roman" w:hAnsi="Times New Roman"/>
          <w:sz w:val="24"/>
          <w:szCs w:val="24"/>
        </w:rPr>
        <w:t xml:space="preserve"> równości szans</w:t>
      </w:r>
      <w:r w:rsidRPr="003C5041">
        <w:rPr>
          <w:rFonts w:ascii="Times New Roman" w:hAnsi="Times New Roman"/>
          <w:sz w:val="24"/>
          <w:szCs w:val="24"/>
        </w:rPr>
        <w:t xml:space="preserve"> kobiet </w:t>
      </w:r>
      <w:r w:rsidR="00F26318" w:rsidRPr="003C5041">
        <w:rPr>
          <w:rFonts w:ascii="Times New Roman" w:hAnsi="Times New Roman"/>
          <w:sz w:val="24"/>
          <w:szCs w:val="24"/>
        </w:rPr>
        <w:t xml:space="preserve">i </w:t>
      </w:r>
      <w:r w:rsidRPr="003C5041">
        <w:rPr>
          <w:rFonts w:ascii="Times New Roman" w:hAnsi="Times New Roman"/>
          <w:sz w:val="24"/>
          <w:szCs w:val="24"/>
        </w:rPr>
        <w:t>mężczyzn</w:t>
      </w:r>
      <w:r w:rsidR="00F26318" w:rsidRPr="003C5041">
        <w:rPr>
          <w:rFonts w:ascii="Times New Roman" w:hAnsi="Times New Roman"/>
          <w:sz w:val="24"/>
          <w:szCs w:val="24"/>
        </w:rPr>
        <w:t>.</w:t>
      </w:r>
      <w:r w:rsidRPr="003C5041">
        <w:rPr>
          <w:rFonts w:ascii="Times New Roman" w:hAnsi="Times New Roman"/>
          <w:sz w:val="24"/>
          <w:szCs w:val="24"/>
        </w:rPr>
        <w:t xml:space="preserve"> </w:t>
      </w:r>
    </w:p>
    <w:p w:rsidR="008205FC" w:rsidRPr="00422BF9" w:rsidRDefault="008205FC" w:rsidP="00422BF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041">
        <w:rPr>
          <w:rFonts w:ascii="Times New Roman" w:hAnsi="Times New Roman"/>
          <w:sz w:val="24"/>
          <w:szCs w:val="24"/>
        </w:rPr>
        <w:t xml:space="preserve">O zakwalifikowaniu się do udziału w projekcie </w:t>
      </w:r>
      <w:r w:rsidR="008D3CCA" w:rsidRPr="003C5041">
        <w:rPr>
          <w:rFonts w:ascii="Times New Roman" w:hAnsi="Times New Roman"/>
          <w:sz w:val="24"/>
          <w:szCs w:val="24"/>
        </w:rPr>
        <w:t>kandydaci</w:t>
      </w:r>
      <w:r w:rsidRPr="003C5041">
        <w:rPr>
          <w:rFonts w:ascii="Times New Roman" w:hAnsi="Times New Roman"/>
          <w:sz w:val="24"/>
          <w:szCs w:val="24"/>
        </w:rPr>
        <w:t xml:space="preserve"> zostaną powiadomieni </w:t>
      </w:r>
      <w:r w:rsidR="006923AE" w:rsidRPr="003C5041">
        <w:rPr>
          <w:rFonts w:ascii="Times New Roman" w:hAnsi="Times New Roman"/>
          <w:sz w:val="24"/>
          <w:szCs w:val="24"/>
        </w:rPr>
        <w:t>ogłoszeniem</w:t>
      </w:r>
      <w:r w:rsidR="006923AE" w:rsidRPr="00F26318">
        <w:rPr>
          <w:rFonts w:ascii="Times New Roman" w:hAnsi="Times New Roman"/>
          <w:sz w:val="24"/>
          <w:szCs w:val="24"/>
        </w:rPr>
        <w:t xml:space="preserve"> zamieszczonym </w:t>
      </w:r>
      <w:r w:rsidRPr="00F26318">
        <w:rPr>
          <w:rFonts w:ascii="Times New Roman" w:hAnsi="Times New Roman"/>
          <w:sz w:val="24"/>
          <w:szCs w:val="24"/>
        </w:rPr>
        <w:t xml:space="preserve">na stronie internetowej </w:t>
      </w:r>
      <w:hyperlink r:id="rId9" w:history="1">
        <w:r w:rsidRPr="00F26318">
          <w:rPr>
            <w:rFonts w:ascii="Times New Roman" w:hAnsi="Times New Roman"/>
            <w:color w:val="0563C1"/>
            <w:sz w:val="24"/>
            <w:szCs w:val="24"/>
            <w:u w:val="single"/>
          </w:rPr>
          <w:t>www.pwsz.skierniewice.pl</w:t>
        </w:r>
      </w:hyperlink>
      <w:r w:rsidRPr="00F26318">
        <w:rPr>
          <w:rFonts w:ascii="Times New Roman" w:hAnsi="Times New Roman"/>
          <w:sz w:val="24"/>
          <w:szCs w:val="24"/>
        </w:rPr>
        <w:t xml:space="preserve"> z zachowaniem ochrony danych osobowych. </w:t>
      </w:r>
    </w:p>
    <w:p w:rsidR="008205FC" w:rsidRPr="00C52780" w:rsidRDefault="008205FC" w:rsidP="008205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>§ 9</w:t>
      </w:r>
    </w:p>
    <w:p w:rsidR="00F34BA1" w:rsidRPr="00422BF9" w:rsidRDefault="008205FC" w:rsidP="00422BF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BF9">
        <w:rPr>
          <w:rFonts w:ascii="Times New Roman" w:hAnsi="Times New Roman"/>
          <w:sz w:val="24"/>
          <w:szCs w:val="24"/>
        </w:rPr>
        <w:t xml:space="preserve">Student zakwalifikowany do </w:t>
      </w:r>
      <w:r w:rsidR="006923AE" w:rsidRPr="00422BF9">
        <w:rPr>
          <w:rFonts w:ascii="Times New Roman" w:hAnsi="Times New Roman"/>
          <w:sz w:val="24"/>
          <w:szCs w:val="24"/>
        </w:rPr>
        <w:t>p</w:t>
      </w:r>
      <w:r w:rsidRPr="00422BF9">
        <w:rPr>
          <w:rFonts w:ascii="Times New Roman" w:hAnsi="Times New Roman"/>
          <w:sz w:val="24"/>
          <w:szCs w:val="24"/>
        </w:rPr>
        <w:t xml:space="preserve">rojektu jest zobowiązany </w:t>
      </w:r>
      <w:r w:rsidR="00F34BA1" w:rsidRPr="00422BF9">
        <w:rPr>
          <w:rFonts w:ascii="Times New Roman" w:hAnsi="Times New Roman"/>
          <w:sz w:val="24"/>
          <w:szCs w:val="24"/>
        </w:rPr>
        <w:t xml:space="preserve">dokonać wyboru miejsca </w:t>
      </w:r>
      <w:r w:rsidR="00422BF9" w:rsidRPr="00422BF9">
        <w:rPr>
          <w:rFonts w:ascii="Times New Roman" w:hAnsi="Times New Roman"/>
          <w:sz w:val="24"/>
          <w:szCs w:val="24"/>
        </w:rPr>
        <w:t>odbywania praktyk pilotażowych spośród instytucji (zakładów pracy) będących miejscem realizacji pilotażowych praktyk zawodowych</w:t>
      </w:r>
      <w:r w:rsidR="00422BF9" w:rsidRPr="00422BF9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</w:p>
    <w:p w:rsidR="00BA1AE0" w:rsidRPr="00422BF9" w:rsidRDefault="00422BF9" w:rsidP="00422BF9">
      <w:pPr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422BF9">
        <w:rPr>
          <w:rFonts w:ascii="Times New Roman" w:hAnsi="Times New Roman"/>
          <w:sz w:val="24"/>
          <w:szCs w:val="24"/>
        </w:rPr>
        <w:t xml:space="preserve">Studenci </w:t>
      </w:r>
      <w:r>
        <w:rPr>
          <w:rFonts w:ascii="Times New Roman" w:hAnsi="Times New Roman"/>
          <w:sz w:val="24"/>
          <w:szCs w:val="24"/>
        </w:rPr>
        <w:t xml:space="preserve">zakwalifikowani do projektu </w:t>
      </w:r>
      <w:r w:rsidRPr="00422BF9">
        <w:rPr>
          <w:rFonts w:ascii="Times New Roman" w:hAnsi="Times New Roman"/>
          <w:sz w:val="24"/>
          <w:szCs w:val="24"/>
        </w:rPr>
        <w:t xml:space="preserve">wybierają miejsca praktyk z zachowaniem trybu konkurencyjności, w kolejności wynikającej z listy rankingowej, </w:t>
      </w:r>
      <w:r>
        <w:rPr>
          <w:rFonts w:ascii="Times New Roman" w:hAnsi="Times New Roman"/>
          <w:sz w:val="24"/>
          <w:szCs w:val="24"/>
        </w:rPr>
        <w:t xml:space="preserve">o której mowa w </w:t>
      </w:r>
      <w:r w:rsidRPr="00422BF9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>6 punkt 1 i 2.</w:t>
      </w:r>
    </w:p>
    <w:p w:rsidR="00BA1AE0" w:rsidRDefault="00BA1AE0" w:rsidP="00BA1A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2BF9">
        <w:rPr>
          <w:rFonts w:ascii="Times New Roman" w:hAnsi="Times New Roman"/>
          <w:sz w:val="24"/>
          <w:szCs w:val="24"/>
        </w:rPr>
        <w:t>§ 10</w:t>
      </w:r>
    </w:p>
    <w:p w:rsidR="008205FC" w:rsidRPr="00C52780" w:rsidRDefault="00F34BA1" w:rsidP="00820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4BA1">
        <w:rPr>
          <w:rFonts w:ascii="Times New Roman" w:hAnsi="Times New Roman"/>
          <w:sz w:val="24"/>
          <w:szCs w:val="24"/>
        </w:rPr>
        <w:t xml:space="preserve">Student zakwalifikowany do projektu jest zobowiązany </w:t>
      </w:r>
      <w:r w:rsidR="008205FC" w:rsidRPr="00C52780">
        <w:rPr>
          <w:rFonts w:ascii="Times New Roman" w:hAnsi="Times New Roman"/>
          <w:sz w:val="24"/>
          <w:szCs w:val="24"/>
        </w:rPr>
        <w:t xml:space="preserve">zawrzeć umowę z uczelnią o sześciomiesięczną praktykę zawodową. </w:t>
      </w:r>
    </w:p>
    <w:p w:rsidR="008205FC" w:rsidRPr="00C52780" w:rsidRDefault="008205FC" w:rsidP="008205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05FC" w:rsidRPr="00C52780" w:rsidRDefault="008205FC" w:rsidP="008205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>§ 1</w:t>
      </w:r>
      <w:r w:rsidR="00BA1AE0">
        <w:rPr>
          <w:rFonts w:ascii="Times New Roman" w:hAnsi="Times New Roman"/>
          <w:sz w:val="24"/>
          <w:szCs w:val="24"/>
        </w:rPr>
        <w:t>1</w:t>
      </w:r>
    </w:p>
    <w:p w:rsidR="008205FC" w:rsidRPr="00C52780" w:rsidRDefault="008205FC" w:rsidP="00820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 xml:space="preserve">W przypadku wycofania się zakwalifikowanego studenta z uczestnictwa w dalszym postępowaniu przed rozpoczęciem praktyk, zostaje on skreślany z listy zakwalifikowanych a jego miejsce zajmuje następna osoba z listy rankingowej, która uzyskała najwyższą liczbę punktów. </w:t>
      </w:r>
    </w:p>
    <w:p w:rsidR="008205FC" w:rsidRPr="00C52780" w:rsidRDefault="008205FC" w:rsidP="008205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05FC" w:rsidRPr="00C52780" w:rsidRDefault="008205FC" w:rsidP="008205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>§ 1</w:t>
      </w:r>
      <w:r w:rsidR="00BA1AE0">
        <w:rPr>
          <w:rFonts w:ascii="Times New Roman" w:hAnsi="Times New Roman"/>
          <w:sz w:val="24"/>
          <w:szCs w:val="24"/>
        </w:rPr>
        <w:t>2</w:t>
      </w:r>
    </w:p>
    <w:p w:rsidR="008205FC" w:rsidRPr="00C52780" w:rsidRDefault="008205FC" w:rsidP="00820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>1.</w:t>
      </w:r>
      <w:r w:rsidR="006923AE">
        <w:rPr>
          <w:rFonts w:ascii="Times New Roman" w:hAnsi="Times New Roman"/>
          <w:sz w:val="24"/>
          <w:szCs w:val="24"/>
        </w:rPr>
        <w:t xml:space="preserve"> </w:t>
      </w:r>
      <w:r w:rsidRPr="00C52780">
        <w:rPr>
          <w:rFonts w:ascii="Times New Roman" w:hAnsi="Times New Roman"/>
          <w:sz w:val="24"/>
          <w:szCs w:val="24"/>
        </w:rPr>
        <w:t xml:space="preserve">Praktykant otrzyma stypendium w wysokości 2000,00 zł miesięcznie. </w:t>
      </w:r>
    </w:p>
    <w:p w:rsidR="008205FC" w:rsidRPr="00C52780" w:rsidRDefault="008205FC" w:rsidP="00820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lastRenderedPageBreak/>
        <w:t xml:space="preserve">2. Stypendium przyznawane jest na okres trzymiesięcznej praktyki pilotażowej oraz fakultatywnie na dwa miesiące praktyki kursowej, odbywanej przez praktykanta w trakcie trwania </w:t>
      </w:r>
      <w:r w:rsidR="006923AE">
        <w:rPr>
          <w:rFonts w:ascii="Times New Roman" w:hAnsi="Times New Roman"/>
          <w:sz w:val="24"/>
          <w:szCs w:val="24"/>
        </w:rPr>
        <w:t>p</w:t>
      </w:r>
      <w:r w:rsidRPr="00C52780">
        <w:rPr>
          <w:rFonts w:ascii="Times New Roman" w:hAnsi="Times New Roman"/>
          <w:sz w:val="24"/>
          <w:szCs w:val="24"/>
        </w:rPr>
        <w:t xml:space="preserve">rojektu (od dnia otrzymania od MNiSW zlecenia dla </w:t>
      </w:r>
      <w:r w:rsidR="006923AE">
        <w:rPr>
          <w:rFonts w:ascii="Times New Roman" w:hAnsi="Times New Roman"/>
          <w:sz w:val="24"/>
          <w:szCs w:val="24"/>
        </w:rPr>
        <w:t>u</w:t>
      </w:r>
      <w:r w:rsidRPr="00C52780">
        <w:rPr>
          <w:rFonts w:ascii="Times New Roman" w:hAnsi="Times New Roman"/>
          <w:sz w:val="24"/>
          <w:szCs w:val="24"/>
        </w:rPr>
        <w:t xml:space="preserve">czelni o prowadzenie w niej </w:t>
      </w:r>
      <w:r w:rsidR="006923AE">
        <w:rPr>
          <w:rFonts w:ascii="Times New Roman" w:hAnsi="Times New Roman"/>
          <w:sz w:val="24"/>
          <w:szCs w:val="24"/>
        </w:rPr>
        <w:t>p</w:t>
      </w:r>
      <w:r w:rsidRPr="00C52780">
        <w:rPr>
          <w:rFonts w:ascii="Times New Roman" w:hAnsi="Times New Roman"/>
          <w:sz w:val="24"/>
          <w:szCs w:val="24"/>
        </w:rPr>
        <w:t xml:space="preserve">rojektu). </w:t>
      </w:r>
    </w:p>
    <w:p w:rsidR="008205FC" w:rsidRPr="00C52780" w:rsidRDefault="008205FC" w:rsidP="00820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 xml:space="preserve">3. Łączny okres pobierania stypendium przez praktykanta nie może być dłuższy niż pięć miesięcy. </w:t>
      </w:r>
    </w:p>
    <w:p w:rsidR="008205FC" w:rsidRPr="00C52780" w:rsidRDefault="008205FC" w:rsidP="00820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>4.</w:t>
      </w:r>
      <w:r w:rsidR="00431C54">
        <w:rPr>
          <w:rFonts w:ascii="Times New Roman" w:hAnsi="Times New Roman"/>
          <w:sz w:val="24"/>
          <w:szCs w:val="24"/>
        </w:rPr>
        <w:t xml:space="preserve"> </w:t>
      </w:r>
      <w:r w:rsidRPr="00C52780">
        <w:rPr>
          <w:rFonts w:ascii="Times New Roman" w:hAnsi="Times New Roman"/>
          <w:sz w:val="24"/>
          <w:szCs w:val="24"/>
        </w:rPr>
        <w:t xml:space="preserve">Praktykant może otrzymać częściową refundację poniesionych dodatkowych kosztów, związanych z odbywaniem praktyki pilotażowej. Dotyczy to: kosztów poniesionych na dojazdy do miejsca praktyki i inne przejazdy przewidziane w programie praktyki, podwyższonych kosztów zakwaterowania i utrzymania (w przypadku praktyk poza miejscem zamieszkania) oraz kosztów ubezpieczenia, badań lekarskich i odzieży ochronnej (jeżeli są wymagane), materiałów zużywalnych niezbędnych do wykonywania prac podczas praktyki. </w:t>
      </w:r>
    </w:p>
    <w:p w:rsidR="008205FC" w:rsidRPr="00C52780" w:rsidRDefault="008205FC" w:rsidP="00820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>5.</w:t>
      </w:r>
      <w:r w:rsidR="00431C54">
        <w:rPr>
          <w:rFonts w:ascii="Times New Roman" w:hAnsi="Times New Roman"/>
          <w:sz w:val="24"/>
          <w:szCs w:val="24"/>
        </w:rPr>
        <w:t xml:space="preserve"> </w:t>
      </w:r>
      <w:r w:rsidRPr="00C52780">
        <w:rPr>
          <w:rFonts w:ascii="Times New Roman" w:hAnsi="Times New Roman"/>
          <w:sz w:val="24"/>
          <w:szCs w:val="24"/>
        </w:rPr>
        <w:t xml:space="preserve">Praktykant może otrzymać częściową refundację kosztów powstających przy prowadzeniu aplikacyjnej pracy dyplomowej. </w:t>
      </w:r>
    </w:p>
    <w:p w:rsidR="008205FC" w:rsidRPr="00C52780" w:rsidRDefault="008205FC" w:rsidP="00820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 xml:space="preserve">6. Szczegółowe zasady przyznawania stypendium oraz refundacji kosztów, o których mowa w ust. 4 i 5, określa Regulamin przyznawania świadczeń materialnych studentom Państwowej Wyższej Szkoły Zawodowej w Skierniewicach uczestniczącym w projekcie pn. „Program praktyk zawodowych w Państwowych Wyższych Szkołach Zawodowych”. </w:t>
      </w:r>
    </w:p>
    <w:p w:rsidR="008205FC" w:rsidRPr="00C52780" w:rsidRDefault="008205FC" w:rsidP="008205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05FC" w:rsidRPr="00C52780" w:rsidRDefault="008205FC" w:rsidP="008205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05FC" w:rsidRPr="00C52780" w:rsidRDefault="008205FC" w:rsidP="008205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2780">
        <w:rPr>
          <w:rFonts w:ascii="Times New Roman" w:hAnsi="Times New Roman"/>
          <w:b/>
          <w:sz w:val="24"/>
          <w:szCs w:val="24"/>
        </w:rPr>
        <w:t>IV Obowiązki praktykanta</w:t>
      </w:r>
    </w:p>
    <w:p w:rsidR="008205FC" w:rsidRPr="00C52780" w:rsidRDefault="008205FC" w:rsidP="008205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05FC" w:rsidRPr="00C52780" w:rsidRDefault="008205FC" w:rsidP="008205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>§ 1</w:t>
      </w:r>
      <w:r w:rsidR="00BA1AE0">
        <w:rPr>
          <w:rFonts w:ascii="Times New Roman" w:hAnsi="Times New Roman"/>
          <w:sz w:val="24"/>
          <w:szCs w:val="24"/>
        </w:rPr>
        <w:t>3</w:t>
      </w:r>
    </w:p>
    <w:p w:rsidR="008205FC" w:rsidRPr="00C52780" w:rsidRDefault="008205FC" w:rsidP="00820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 xml:space="preserve">Obowiązki praktykanta przed przystąpieniem do realizacji praktyki pilotażowej: </w:t>
      </w:r>
    </w:p>
    <w:p w:rsidR="008205FC" w:rsidRPr="00C52780" w:rsidRDefault="008205FC" w:rsidP="008205F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>wybór miejsca praktyki z listy przygotowanej przez uczelnię</w:t>
      </w:r>
      <w:r w:rsidRPr="00C52780">
        <w:rPr>
          <w:rFonts w:ascii="Times New Roman" w:hAnsi="Times New Roman"/>
          <w:sz w:val="24"/>
          <w:szCs w:val="24"/>
          <w:vertAlign w:val="superscript"/>
        </w:rPr>
        <w:footnoteReference w:id="3"/>
      </w:r>
      <w:r w:rsidRPr="00C52780">
        <w:rPr>
          <w:rFonts w:ascii="Times New Roman" w:hAnsi="Times New Roman"/>
          <w:sz w:val="24"/>
          <w:szCs w:val="24"/>
        </w:rPr>
        <w:t xml:space="preserve"> lub samodzielne wyszukanie miejsca praktyki na zasadach i w terminie określonym przez uczelnię, </w:t>
      </w:r>
    </w:p>
    <w:p w:rsidR="008205FC" w:rsidRPr="00C52780" w:rsidRDefault="008205FC" w:rsidP="008205F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 xml:space="preserve">udział w uzgodnieniach szczegółowego programu i harmonogramu praktyki z uczelnianym i zakładowym opiekunem praktyk zawodowych, </w:t>
      </w:r>
    </w:p>
    <w:p w:rsidR="008205FC" w:rsidRPr="00C52780" w:rsidRDefault="008205FC" w:rsidP="008205F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 xml:space="preserve">ubezpieczenie się na czas trwania praktyki od następstw nieszczęśliwych wypadków i innych okoliczności specyficznych dla danego kierunku studiów oraz miejsca praktyki (koszt refundowany przez </w:t>
      </w:r>
      <w:r w:rsidR="00431C54">
        <w:rPr>
          <w:rFonts w:ascii="Times New Roman" w:hAnsi="Times New Roman"/>
          <w:sz w:val="24"/>
          <w:szCs w:val="24"/>
        </w:rPr>
        <w:t>p</w:t>
      </w:r>
      <w:r w:rsidRPr="00C52780">
        <w:rPr>
          <w:rFonts w:ascii="Times New Roman" w:hAnsi="Times New Roman"/>
          <w:sz w:val="24"/>
          <w:szCs w:val="24"/>
        </w:rPr>
        <w:t xml:space="preserve">rojekt), </w:t>
      </w:r>
    </w:p>
    <w:p w:rsidR="008205FC" w:rsidRPr="00C52780" w:rsidRDefault="008205FC" w:rsidP="008205F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 xml:space="preserve">udział w odprawie (szkoleniu) przed praktyką, prowadzonej przez uczelnianego opiekuna praktyk zawodowych, </w:t>
      </w:r>
    </w:p>
    <w:p w:rsidR="008205FC" w:rsidRPr="00C52780" w:rsidRDefault="008205FC" w:rsidP="008205F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 xml:space="preserve">okazanie uczelnianemu opiekunowi praktyk zawodowych dokumentu potwierdzającego ubezpieczenie oraz potwierdzeń posiadania aktualnych badań i szczepień ochronnych, specyficznych dla danego kierunku studiów oraz miejsca praktyki. </w:t>
      </w:r>
    </w:p>
    <w:p w:rsidR="008205FC" w:rsidRPr="00C52780" w:rsidRDefault="008205FC" w:rsidP="008205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05FC" w:rsidRPr="00C52780" w:rsidRDefault="00BA1AE0" w:rsidP="008205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15</w:t>
      </w:r>
    </w:p>
    <w:p w:rsidR="008205FC" w:rsidRPr="00C52780" w:rsidRDefault="008205FC" w:rsidP="00820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 xml:space="preserve">Obowiązki praktykanta w trakcie realizacji praktyki pilotażowej: </w:t>
      </w:r>
    </w:p>
    <w:p w:rsidR="008205FC" w:rsidRPr="00C52780" w:rsidRDefault="008205FC" w:rsidP="008205FC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 xml:space="preserve">stawianie się w miejscu praktyki w wyznaczonym terminie i uczestniczenie w obowiązkowych szkoleniach (w tym szkoleniu BHP), </w:t>
      </w:r>
    </w:p>
    <w:p w:rsidR="008205FC" w:rsidRPr="00C52780" w:rsidRDefault="008205FC" w:rsidP="008205FC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>posiadanie wymaganego ubezpieczenia, w sytuacjach, gdy wymaga tego charakter praktyki, noszenia odzieży i obuwia ochronnego (lub/i innych elementów zabezpieczających przed urazami) oraz identyfikatora (o ile wymaga tego specyfika kierunku)</w:t>
      </w:r>
    </w:p>
    <w:p w:rsidR="008205FC" w:rsidRPr="00C52780" w:rsidRDefault="008205FC" w:rsidP="008205FC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lastRenderedPageBreak/>
        <w:t xml:space="preserve">uzgadnianie z zakładowym opiekunem praktyki szczegółów organizacyjnych realizacji poszczególnych etapów praktyki, </w:t>
      </w:r>
    </w:p>
    <w:p w:rsidR="008205FC" w:rsidRPr="00C52780" w:rsidRDefault="008205FC" w:rsidP="008205FC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 xml:space="preserve">obowiązkowa obecność na praktyce. Dopuszcza się usprawiedliwioną nieobecność na trzymiesięcznej praktyce pilotażowej wynoszącą w sumie co najwyżej 3 dni robocze. </w:t>
      </w:r>
    </w:p>
    <w:p w:rsidR="008205FC" w:rsidRPr="00C52780" w:rsidRDefault="008205FC" w:rsidP="008205FC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 xml:space="preserve">Praktykant jest zobowiązany, zgłosić niezwłocznie zakładowemu opiekunowi praktyk, każdą usprawiedliwioną (zwolnienie lekarskie) nieobecność na praktyce. Nieobecności, wykraczające poza dozwolone, praktykant zobowiązuje się odpracować w terminie uzgodnionym z zakładowym opiekunem praktyk zawodowych, </w:t>
      </w:r>
    </w:p>
    <w:p w:rsidR="008205FC" w:rsidRPr="00C52780" w:rsidRDefault="008205FC" w:rsidP="008205F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 xml:space="preserve">branie czynnego udziału w praktyce, sumienne wykonywanie zadań zleconych przez zakładowego opiekuna praktyk zawodowych i przestrzeganie przepisów oraz zasad obowiązujących w instytucji, </w:t>
      </w:r>
    </w:p>
    <w:p w:rsidR="008205FC" w:rsidRPr="00C52780" w:rsidRDefault="008205FC" w:rsidP="008205F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 xml:space="preserve">dokumentowanie przebiegu praktyki zgodnie z zasadami określonymi w regulaminie praktyki (port folio na docelowej platformie informatycznej Projektu), </w:t>
      </w:r>
    </w:p>
    <w:p w:rsidR="008205FC" w:rsidRPr="00C52780" w:rsidRDefault="008205FC" w:rsidP="008205F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 xml:space="preserve">komunikowanie się okresowo z uczelnianym opiekunem praktyk, zdawanie cząstkowych relacji z przebiegu praktyki, </w:t>
      </w:r>
    </w:p>
    <w:p w:rsidR="008205FC" w:rsidRPr="00C52780" w:rsidRDefault="008205FC" w:rsidP="008205F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 xml:space="preserve">współdziałanie z uczelnianym i zakładowym opiekunem praktyk zawodowych przy ustalaniu tematu, zakresu i warunków wykonywania aplikacyjnej pracy dyplomowej, </w:t>
      </w:r>
    </w:p>
    <w:p w:rsidR="008205FC" w:rsidRPr="00C52780" w:rsidRDefault="008205FC" w:rsidP="008205F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 xml:space="preserve">możliwość wnioskowania do uczelni w czasie praktyki o zatwierdzenie tematu aplikacyjnej pracy dyplomowej – uzgodnionego z zakładem pracy. </w:t>
      </w:r>
    </w:p>
    <w:p w:rsidR="008205FC" w:rsidRPr="00C52780" w:rsidRDefault="008205FC" w:rsidP="008205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05FC" w:rsidRPr="00C52780" w:rsidRDefault="008205FC" w:rsidP="008205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>§ 1</w:t>
      </w:r>
      <w:r w:rsidR="00BA1AE0">
        <w:rPr>
          <w:rFonts w:ascii="Times New Roman" w:hAnsi="Times New Roman"/>
          <w:sz w:val="24"/>
          <w:szCs w:val="24"/>
        </w:rPr>
        <w:t>6</w:t>
      </w:r>
    </w:p>
    <w:p w:rsidR="008205FC" w:rsidRPr="00C52780" w:rsidRDefault="008205FC" w:rsidP="00820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 xml:space="preserve">Obowiązki praktykanta po zrealizowaniu praktyki: </w:t>
      </w:r>
    </w:p>
    <w:p w:rsidR="008205FC" w:rsidRPr="00C52780" w:rsidRDefault="008205FC" w:rsidP="008205FC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 xml:space="preserve">sporządzenie sprawozdania z praktyki, zgodnie z wytycznymi, w tym dokonanie samooceny w zakresie osiągniętych efektów kształcenia, </w:t>
      </w:r>
    </w:p>
    <w:p w:rsidR="008205FC" w:rsidRPr="00C52780" w:rsidRDefault="008205FC" w:rsidP="008205FC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 xml:space="preserve">ocena przebiegu i miejsca praktyki oraz współpracy z opiekunami praktyk (ocena/opinia nie jest ujawniana zainteresowanym opiekunom przed zaliczeniem praktyki), </w:t>
      </w:r>
    </w:p>
    <w:p w:rsidR="008205FC" w:rsidRPr="00C52780" w:rsidRDefault="008205FC" w:rsidP="008205FC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 xml:space="preserve">przystąpienie do zaliczenia praktyki przed komisją wyznaczoną przez uczelnię. </w:t>
      </w:r>
    </w:p>
    <w:p w:rsidR="008205FC" w:rsidRPr="00C52780" w:rsidRDefault="008205FC" w:rsidP="008205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05FC" w:rsidRPr="00C52780" w:rsidRDefault="008205FC" w:rsidP="008205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>§ 1</w:t>
      </w:r>
      <w:r w:rsidR="00BA1AE0">
        <w:rPr>
          <w:rFonts w:ascii="Times New Roman" w:hAnsi="Times New Roman"/>
          <w:sz w:val="24"/>
          <w:szCs w:val="24"/>
        </w:rPr>
        <w:t>7</w:t>
      </w:r>
    </w:p>
    <w:p w:rsidR="008205FC" w:rsidRPr="00C52780" w:rsidRDefault="008205FC" w:rsidP="008205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2780">
        <w:rPr>
          <w:rFonts w:ascii="Times New Roman" w:hAnsi="Times New Roman"/>
          <w:sz w:val="24"/>
          <w:szCs w:val="24"/>
        </w:rPr>
        <w:t>Regulamin wchodzi w życie z dniem 2</w:t>
      </w:r>
      <w:r w:rsidR="008D3CCA">
        <w:rPr>
          <w:rFonts w:ascii="Times New Roman" w:hAnsi="Times New Roman"/>
          <w:sz w:val="24"/>
          <w:szCs w:val="24"/>
        </w:rPr>
        <w:t>3</w:t>
      </w:r>
      <w:r w:rsidRPr="00C52780">
        <w:rPr>
          <w:rFonts w:ascii="Times New Roman" w:hAnsi="Times New Roman"/>
          <w:sz w:val="24"/>
          <w:szCs w:val="24"/>
        </w:rPr>
        <w:t xml:space="preserve"> grudnia 2016 roku.</w:t>
      </w:r>
    </w:p>
    <w:p w:rsidR="008205FC" w:rsidRPr="00C52780" w:rsidRDefault="008205FC" w:rsidP="008205FC">
      <w:pPr>
        <w:spacing w:after="160" w:line="259" w:lineRule="auto"/>
        <w:rPr>
          <w:rFonts w:ascii="Times New Roman" w:eastAsia="Calibri" w:hAnsi="Times New Roman"/>
          <w:lang w:eastAsia="en-US"/>
        </w:rPr>
      </w:pPr>
    </w:p>
    <w:p w:rsidR="00AC6E48" w:rsidRPr="008D3CCA" w:rsidRDefault="0004701C" w:rsidP="00AC6E48">
      <w:pPr>
        <w:pStyle w:val="Default"/>
      </w:pPr>
      <w:r w:rsidRPr="008D3CCA">
        <w:t>Załączniki:</w:t>
      </w:r>
    </w:p>
    <w:p w:rsidR="0004701C" w:rsidRPr="008D3CCA" w:rsidRDefault="005B25FC" w:rsidP="00AC6E48">
      <w:pPr>
        <w:pStyle w:val="Default"/>
      </w:pPr>
      <w:r w:rsidRPr="008D3CCA">
        <w:t>Załącznik 1 – Deklaracja chęci udziału w projekcie</w:t>
      </w:r>
    </w:p>
    <w:p w:rsidR="00BC6DA7" w:rsidRPr="008D3CCA" w:rsidRDefault="00421BDB" w:rsidP="00AC6E48">
      <w:pPr>
        <w:pStyle w:val="Default"/>
      </w:pPr>
      <w:r w:rsidRPr="008D3CCA">
        <w:t xml:space="preserve">Załącznik 2 – </w:t>
      </w:r>
      <w:r w:rsidR="00BC6DA7" w:rsidRPr="008D3CCA">
        <w:t>Karta oceny kandydata do udziału w praktykach</w:t>
      </w:r>
      <w:r w:rsidR="005E2F25">
        <w:t xml:space="preserve"> - ekspert</w:t>
      </w:r>
    </w:p>
    <w:p w:rsidR="00BC6DA7" w:rsidRDefault="00421BDB" w:rsidP="00BC6DA7">
      <w:pPr>
        <w:pStyle w:val="Default"/>
      </w:pPr>
      <w:r w:rsidRPr="008D3CCA">
        <w:t>Za</w:t>
      </w:r>
      <w:r w:rsidR="00BC6DA7" w:rsidRPr="008D3CCA">
        <w:t>łą</w:t>
      </w:r>
      <w:r w:rsidRPr="008D3CCA">
        <w:t xml:space="preserve">cznik 3 </w:t>
      </w:r>
      <w:r w:rsidR="00BC6DA7" w:rsidRPr="008D3CCA">
        <w:t>–</w:t>
      </w:r>
      <w:r w:rsidRPr="008D3CCA">
        <w:t xml:space="preserve"> </w:t>
      </w:r>
      <w:r w:rsidR="00BC6DA7" w:rsidRPr="008D3CCA">
        <w:t>Karta oceny kand</w:t>
      </w:r>
      <w:r w:rsidR="005E2F25">
        <w:t>ydata do udziału w praktykach - r</w:t>
      </w:r>
      <w:r w:rsidR="00BC6DA7" w:rsidRPr="008D3CCA">
        <w:t>ozmowa kwalifikacyjna</w:t>
      </w:r>
    </w:p>
    <w:p w:rsidR="005B25FC" w:rsidRPr="00C52780" w:rsidRDefault="005B25FC" w:rsidP="00AC6E48">
      <w:pPr>
        <w:pStyle w:val="Default"/>
      </w:pPr>
    </w:p>
    <w:sectPr w:rsidR="005B25FC" w:rsidRPr="00C52780" w:rsidSect="009B1BAA">
      <w:headerReference w:type="default" r:id="rId10"/>
      <w:footerReference w:type="default" r:id="rId11"/>
      <w:pgSz w:w="11906" w:h="16838"/>
      <w:pgMar w:top="1621" w:right="849" w:bottom="1417" w:left="851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7A1" w:rsidRDefault="00FC67A1" w:rsidP="00596721">
      <w:pPr>
        <w:spacing w:after="0" w:line="240" w:lineRule="auto"/>
      </w:pPr>
      <w:r>
        <w:separator/>
      </w:r>
    </w:p>
  </w:endnote>
  <w:endnote w:type="continuationSeparator" w:id="0">
    <w:p w:rsidR="00FC67A1" w:rsidRDefault="00FC67A1" w:rsidP="00596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6E4" w:rsidRPr="006A0910" w:rsidRDefault="001556E4" w:rsidP="001556E4">
    <w:pPr>
      <w:pStyle w:val="Stopka"/>
      <w:jc w:val="center"/>
      <w:rPr>
        <w:sz w:val="20"/>
        <w:szCs w:val="20"/>
      </w:rPr>
    </w:pPr>
    <w:r w:rsidRPr="006A0910">
      <w:rPr>
        <w:b/>
        <w:sz w:val="20"/>
        <w:szCs w:val="20"/>
      </w:rPr>
      <w:t>Państwowa Wyższa Szkoła Zawodowa w Skierniewicach</w:t>
    </w:r>
    <w:r w:rsidRPr="006A0910">
      <w:rPr>
        <w:sz w:val="20"/>
        <w:szCs w:val="20"/>
      </w:rPr>
      <w:t xml:space="preserve"> </w:t>
    </w:r>
  </w:p>
  <w:p w:rsidR="001556E4" w:rsidRPr="006A0910" w:rsidRDefault="001556E4" w:rsidP="001556E4">
    <w:pPr>
      <w:pStyle w:val="Stopka"/>
      <w:jc w:val="center"/>
      <w:rPr>
        <w:sz w:val="20"/>
        <w:szCs w:val="20"/>
      </w:rPr>
    </w:pPr>
    <w:r w:rsidRPr="006A0910">
      <w:rPr>
        <w:sz w:val="20"/>
        <w:szCs w:val="20"/>
      </w:rPr>
      <w:t xml:space="preserve"> 96-100 Skierniewice ul Batorego 64C</w:t>
    </w:r>
    <w:r w:rsidRPr="006A0910">
      <w:rPr>
        <w:sz w:val="20"/>
        <w:szCs w:val="20"/>
      </w:rPr>
      <w:br/>
    </w:r>
    <w:r w:rsidRPr="006A0910">
      <w:rPr>
        <w:rFonts w:cs="Calibri,Bold"/>
        <w:bCs/>
        <w:color w:val="000000"/>
        <w:sz w:val="20"/>
        <w:szCs w:val="20"/>
      </w:rPr>
      <w:t>REGON: 100095322, NIP: 836-177-07-23</w:t>
    </w:r>
  </w:p>
  <w:p w:rsidR="009B1BAA" w:rsidRDefault="001556E4" w:rsidP="00E559BB">
    <w:pPr>
      <w:pStyle w:val="Stopka"/>
      <w:jc w:val="center"/>
      <w:rPr>
        <w:rFonts w:cs="Calibri,Bold"/>
        <w:bCs/>
        <w:color w:val="0000FF"/>
        <w:sz w:val="20"/>
        <w:szCs w:val="20"/>
        <w:lang w:val="de-DE"/>
      </w:rPr>
    </w:pPr>
    <w:r w:rsidRPr="009B1BAA">
      <w:rPr>
        <w:sz w:val="20"/>
        <w:szCs w:val="20"/>
        <w:lang w:val="de-DE"/>
      </w:rPr>
      <w:t xml:space="preserve">tel. 046 834 40 20 </w:t>
    </w:r>
    <w:hyperlink r:id="rId1" w:history="1">
      <w:r w:rsidR="009B1BAA" w:rsidRPr="00A63177">
        <w:rPr>
          <w:rStyle w:val="Hipercze"/>
          <w:rFonts w:cs="Calibri,Bold"/>
          <w:bCs/>
          <w:sz w:val="20"/>
          <w:szCs w:val="20"/>
          <w:lang w:val="de-DE"/>
        </w:rPr>
        <w:t>www.projekt.pwsz.skierniewice.pl</w:t>
      </w:r>
    </w:hyperlink>
    <w:r w:rsidR="009B1BAA">
      <w:rPr>
        <w:rFonts w:cs="Calibri,Bold"/>
        <w:bCs/>
        <w:color w:val="0000FF"/>
        <w:sz w:val="20"/>
        <w:szCs w:val="20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7A1" w:rsidRDefault="00FC67A1" w:rsidP="00596721">
      <w:pPr>
        <w:spacing w:after="0" w:line="240" w:lineRule="auto"/>
      </w:pPr>
      <w:r>
        <w:separator/>
      </w:r>
    </w:p>
  </w:footnote>
  <w:footnote w:type="continuationSeparator" w:id="0">
    <w:p w:rsidR="00FC67A1" w:rsidRDefault="00FC67A1" w:rsidP="00596721">
      <w:pPr>
        <w:spacing w:after="0" w:line="240" w:lineRule="auto"/>
      </w:pPr>
      <w:r>
        <w:continuationSeparator/>
      </w:r>
    </w:p>
  </w:footnote>
  <w:footnote w:id="1">
    <w:p w:rsidR="008205FC" w:rsidRDefault="008205FC" w:rsidP="00422B9C">
      <w:pPr>
        <w:pStyle w:val="Tekstprzypisudolnego"/>
        <w:jc w:val="both"/>
      </w:pPr>
      <w:r w:rsidRPr="00422B9C">
        <w:rPr>
          <w:rStyle w:val="Odwoanieprzypisudolnego"/>
          <w:rFonts w:ascii="Times New Roman" w:hAnsi="Times New Roman"/>
        </w:rPr>
        <w:footnoteRef/>
      </w:r>
      <w:r w:rsidRPr="00422B9C">
        <w:rPr>
          <w:rFonts w:ascii="Times New Roman" w:hAnsi="Times New Roman"/>
        </w:rPr>
        <w:t xml:space="preserve"> Rozmow</w:t>
      </w:r>
      <w:r w:rsidR="00F26E5B">
        <w:rPr>
          <w:rFonts w:ascii="Times New Roman" w:hAnsi="Times New Roman"/>
        </w:rPr>
        <w:t>a</w:t>
      </w:r>
      <w:r w:rsidRPr="00422B9C">
        <w:rPr>
          <w:rFonts w:ascii="Times New Roman" w:hAnsi="Times New Roman"/>
        </w:rPr>
        <w:t xml:space="preserve"> kwalifikacyjn</w:t>
      </w:r>
      <w:r w:rsidR="00F26E5B">
        <w:rPr>
          <w:rFonts w:ascii="Times New Roman" w:hAnsi="Times New Roman"/>
        </w:rPr>
        <w:t xml:space="preserve">a – szczegółowo opisana w </w:t>
      </w:r>
      <w:r w:rsidR="00F26E5B" w:rsidRPr="00C52780">
        <w:rPr>
          <w:rFonts w:ascii="Times New Roman" w:hAnsi="Times New Roman"/>
          <w:sz w:val="24"/>
          <w:szCs w:val="24"/>
        </w:rPr>
        <w:t xml:space="preserve">§ </w:t>
      </w:r>
      <w:r w:rsidR="00F26E5B">
        <w:rPr>
          <w:rFonts w:ascii="Times New Roman" w:hAnsi="Times New Roman"/>
        </w:rPr>
        <w:t>5 punkt 5 b</w:t>
      </w:r>
      <w:r>
        <w:t>.</w:t>
      </w:r>
    </w:p>
  </w:footnote>
  <w:footnote w:id="2">
    <w:p w:rsidR="00422BF9" w:rsidRDefault="00422BF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22BF9">
        <w:t>Instytucje (zakłady pracy), będące miejscem realizacji pilotażowych praktyk zawodowych, są proponowane przez Uczelnię lub/i przez studentów zgłaszających deklarację chęci udziału w do Projekcie. Wszystkie te instytucje są rekrutowane do Projektu z zachowaniem trybu konkurencyjności wg. Procedur opisanych w odrębnym Regulaminie wyboru instytucji przyjmujących na praktyki</w:t>
      </w:r>
    </w:p>
  </w:footnote>
  <w:footnote w:id="3">
    <w:p w:rsidR="008205FC" w:rsidRDefault="008205FC" w:rsidP="008205FC">
      <w:pPr>
        <w:pStyle w:val="Tekstprzypisudolnego"/>
      </w:pPr>
      <w:r>
        <w:rPr>
          <w:rStyle w:val="Odwoanieprzypisudolnego"/>
        </w:rPr>
        <w:footnoteRef/>
      </w:r>
      <w:r w:rsidR="00431C54">
        <w:t xml:space="preserve"> </w:t>
      </w:r>
      <w:r w:rsidRPr="00431C54">
        <w:rPr>
          <w:rFonts w:ascii="Times New Roman" w:hAnsi="Times New Roman"/>
        </w:rPr>
        <w:t>W przypadku większej liczby chętnych do odbycia praktyk w konkretnym zakładzie pracy z listy przygotowanej przez uczelnię bądź w konkretnym terminie, pierwszeństwo mają osoby, które uzyskały wyższą pozycję na liście rankingowej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24D" w:rsidRPr="00FE3509" w:rsidRDefault="00D5182C" w:rsidP="00E559BB">
    <w:pPr>
      <w:pStyle w:val="Nagwek"/>
      <w:tabs>
        <w:tab w:val="clear" w:pos="4536"/>
        <w:tab w:val="clear" w:pos="9072"/>
      </w:tabs>
      <w:ind w:left="-851" w:right="-425"/>
      <w:jc w:val="center"/>
      <w:rPr>
        <w:rFonts w:ascii="Cambria" w:hAnsi="Cambria" w:cs="Arial"/>
        <w:b/>
        <w:bCs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8549640</wp:posOffset>
              </wp:positionH>
              <wp:positionV relativeFrom="page">
                <wp:posOffset>7384415</wp:posOffset>
              </wp:positionV>
              <wp:extent cx="523875" cy="2183130"/>
              <wp:effectExtent l="0" t="2540" r="381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8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66D" w:rsidRPr="0095666D" w:rsidRDefault="0095666D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  <w:r w:rsidRPr="0095666D">
                            <w:rPr>
                              <w:rFonts w:ascii="Calibri Light" w:hAnsi="Calibri Light"/>
                            </w:rPr>
                            <w:t>Strona</w:t>
                          </w:r>
                          <w:r w:rsidRPr="0095666D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95666D">
                            <w:fldChar w:fldCharType="separate"/>
                          </w:r>
                          <w:r w:rsidR="00B8285C" w:rsidRPr="00B8285C">
                            <w:rPr>
                              <w:rFonts w:ascii="Calibri Light" w:hAnsi="Calibri Light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95666D"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left:0;text-align:left;margin-left:673.2pt;margin-top:581.45pt;width:41.25pt;height:171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PfbtAIAALUFAAAOAAAAZHJzL2Uyb0RvYy54bWysVNuO0zAQfUfiHyy/Z3Np2ibRpqulaRDS&#10;AisWPsBNnMbCsYPtNl0h/p2x0+vuCwLyYGU84/GZOcdze7fvONpRpZkUOQ5vAoyoqGTNxCbH376W&#10;XoKRNkTUhEtBc/xMNb5bvH1zO/QZjWQreU0VgiRCZ0Of49aYPvN9XbW0I/pG9lSAs5GqIwZMtfFr&#10;RQbI3nE/CoKZP0hV90pWVGvYLUYnXrj8TUMr87lpNDWI5xiwGbcqt67t6i9uSbZRpG9ZdYBB/gJF&#10;R5iAS0+pCmII2ir2KlXHKiW1bMxNJTtfNg2rqKsBqgmDF9U8taSnrhZoju5PbdL/L231afeoEKuB&#10;O4wE6YCiL9A0Ijacooltz9DrDKKe+kdlC9T9g6y+ayTksoUoeq+UHFpKagAV2nj/6oA1NBxF6+Gj&#10;rCE72RrpOrVvVGcTQg/Q3hHyfCKE7g2qYHMaTZL5FKMKXFGYTMKJY8wn2fF0r7R5T2WH7E+OFWB3&#10;2cnuQRuLhmTHEHuZkCXj3JHOxdUGBI47cDcctT6LwnH4Mw3SVbJKYi+OZisvDorCuy+XsTcrw/m0&#10;mBTLZRH+sveGcdayuqbCXnPUUxj/GV8HZY9KOClKS85qm85C0mqzXnKFdgT0XLrP9Rw85zD/GoZr&#10;AtTyoqQwioN3UeqVs2TuxWU89dJ5kHhBmL5LZ0GcxkV5XdIDE/TfS0JDjtNpNHUsXYB+UVvgvte1&#10;kaxjBiYGZ12Ok1MQyawEV6J21BrC+Ph/0QoL/9wKoPtItBOs1eiodbNf7yGLFe5a1s8gXSVBWTA8&#10;YMzBj12jOZgDTI0c6x9boihG/IOAF5CGcWzHjDPi6TwCQ1161pceIqpWwjCqjMJoNJZmHE7bXrFN&#10;C9eFY6P6e3g3JXOSPkM7vDaYDa6ywxyzw+fSdlHnabv4DQAA//8DAFBLAwQUAAYACAAAACEAn4Sx&#10;r+AAAAAPAQAADwAAAGRycy9kb3ducmV2LnhtbEyPwU7DMBBE70j8g7VI3KiTEEIIcSqExAUhVbQc&#10;enTtJY6I7Sh2WvP3bE/0NqMdzb5p18mO7IhzGLwTkK8yYOiU14PrBXzt3u5qYCFKp+XoHQr4xQDr&#10;7vqqlY32J/eJx23sGZW40EgBJsap4Twog1aGlZ/Q0e3bz1ZGsnPP9SxPVG5HXmRZxa0cHH0wcsJX&#10;g+pnu1gBuyrtVVr2OX6oulcSN8a+b4S4vUkvz8AipvgfhjM+oUNHTAe/OB3YSP6+rErKksqr4gnY&#10;OVMWNakDqYesegTetfxyR/cHAAD//wMAUEsBAi0AFAAGAAgAAAAhALaDOJL+AAAA4QEAABMAAAAA&#10;AAAAAAAAAAAAAAAAAFtDb250ZW50X1R5cGVzXS54bWxQSwECLQAUAAYACAAAACEAOP0h/9YAAACU&#10;AQAACwAAAAAAAAAAAAAAAAAvAQAAX3JlbHMvLnJlbHNQSwECLQAUAAYACAAAACEA/1T327QCAAC1&#10;BQAADgAAAAAAAAAAAAAAAAAuAgAAZHJzL2Uyb0RvYy54bWxQSwECLQAUAAYACAAAACEAn4Sxr+AA&#10;AAAPAQAADwAAAAAAAAAAAAAAAAAOBQAAZHJzL2Rvd25yZXYueG1sUEsFBgAAAAAEAAQA8wAAABsG&#10;AAAAAA==&#10;" o:allowincell="f" filled="f" stroked="f">
              <v:textbox style="layout-flow:vertical;mso-layout-flow-alt:bottom-to-top;mso-fit-shape-to-text:t">
                <w:txbxContent>
                  <w:p w:rsidR="0095666D" w:rsidRPr="0095666D" w:rsidRDefault="0095666D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  <w:r w:rsidRPr="0095666D">
                      <w:rPr>
                        <w:rFonts w:ascii="Calibri Light" w:hAnsi="Calibri Light"/>
                      </w:rPr>
                      <w:t>Strona</w:t>
                    </w:r>
                    <w:r w:rsidRPr="0095666D">
                      <w:fldChar w:fldCharType="begin"/>
                    </w:r>
                    <w:r>
                      <w:instrText>PAGE    \* MERGEFORMAT</w:instrText>
                    </w:r>
                    <w:r w:rsidRPr="0095666D">
                      <w:fldChar w:fldCharType="separate"/>
                    </w:r>
                    <w:r w:rsidR="00B8285C" w:rsidRPr="00B8285C">
                      <w:rPr>
                        <w:rFonts w:ascii="Calibri Light" w:hAnsi="Calibri Light"/>
                        <w:noProof/>
                        <w:sz w:val="44"/>
                        <w:szCs w:val="44"/>
                      </w:rPr>
                      <w:t>1</w:t>
                    </w:r>
                    <w:r w:rsidRPr="0095666D">
                      <w:rPr>
                        <w:rFonts w:ascii="Calibri Light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inline distT="0" distB="0" distL="0" distR="0">
          <wp:extent cx="5904865" cy="13525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4865" cy="1352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7DC5"/>
    <w:multiLevelType w:val="hybridMultilevel"/>
    <w:tmpl w:val="935A6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008C0"/>
    <w:multiLevelType w:val="hybridMultilevel"/>
    <w:tmpl w:val="B08C6020"/>
    <w:lvl w:ilvl="0" w:tplc="311452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3557A2"/>
    <w:multiLevelType w:val="hybridMultilevel"/>
    <w:tmpl w:val="794601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34F6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D481911"/>
    <w:multiLevelType w:val="hybridMultilevel"/>
    <w:tmpl w:val="F768E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2227E"/>
    <w:multiLevelType w:val="hybridMultilevel"/>
    <w:tmpl w:val="D7F202E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2100F6"/>
    <w:multiLevelType w:val="hybridMultilevel"/>
    <w:tmpl w:val="6B3E90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F35D8"/>
    <w:multiLevelType w:val="hybridMultilevel"/>
    <w:tmpl w:val="AEB499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8166C"/>
    <w:multiLevelType w:val="hybridMultilevel"/>
    <w:tmpl w:val="CBCA8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E3214"/>
    <w:multiLevelType w:val="hybridMultilevel"/>
    <w:tmpl w:val="65DAE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B3514"/>
    <w:multiLevelType w:val="hybridMultilevel"/>
    <w:tmpl w:val="D4C08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E04B1"/>
    <w:multiLevelType w:val="hybridMultilevel"/>
    <w:tmpl w:val="C2920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D4514"/>
    <w:multiLevelType w:val="hybridMultilevel"/>
    <w:tmpl w:val="65DAE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47CD3"/>
    <w:multiLevelType w:val="hybridMultilevel"/>
    <w:tmpl w:val="DF02CE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C60F0"/>
    <w:multiLevelType w:val="hybridMultilevel"/>
    <w:tmpl w:val="1A7C8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70706"/>
    <w:multiLevelType w:val="hybridMultilevel"/>
    <w:tmpl w:val="003A273C"/>
    <w:lvl w:ilvl="0" w:tplc="AF48EAF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35622"/>
    <w:multiLevelType w:val="hybridMultilevel"/>
    <w:tmpl w:val="18028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57A97"/>
    <w:multiLevelType w:val="hybridMultilevel"/>
    <w:tmpl w:val="A4224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7668F"/>
    <w:multiLevelType w:val="hybridMultilevel"/>
    <w:tmpl w:val="FB12AB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13AA3"/>
    <w:multiLevelType w:val="hybridMultilevel"/>
    <w:tmpl w:val="673C0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9240E"/>
    <w:multiLevelType w:val="hybridMultilevel"/>
    <w:tmpl w:val="A680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20265"/>
    <w:multiLevelType w:val="hybridMultilevel"/>
    <w:tmpl w:val="30EE68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721F71"/>
    <w:multiLevelType w:val="hybridMultilevel"/>
    <w:tmpl w:val="5E44BE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96C9F"/>
    <w:multiLevelType w:val="hybridMultilevel"/>
    <w:tmpl w:val="610676B2"/>
    <w:lvl w:ilvl="0" w:tplc="04150011">
      <w:start w:val="1"/>
      <w:numFmt w:val="decimal"/>
      <w:lvlText w:val="%1)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4" w15:restartNumberingAfterBreak="0">
    <w:nsid w:val="50B863EE"/>
    <w:multiLevelType w:val="hybridMultilevel"/>
    <w:tmpl w:val="354AC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20EAE"/>
    <w:multiLevelType w:val="hybridMultilevel"/>
    <w:tmpl w:val="79CC25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C48A1"/>
    <w:multiLevelType w:val="hybridMultilevel"/>
    <w:tmpl w:val="4CAA67F8"/>
    <w:lvl w:ilvl="0" w:tplc="6FF46D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115F65"/>
    <w:multiLevelType w:val="hybridMultilevel"/>
    <w:tmpl w:val="5824DAE2"/>
    <w:lvl w:ilvl="0" w:tplc="C5FE55F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D342B4D"/>
    <w:multiLevelType w:val="hybridMultilevel"/>
    <w:tmpl w:val="ABBA7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DA3639"/>
    <w:multiLevelType w:val="hybridMultilevel"/>
    <w:tmpl w:val="E9724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A04BC0"/>
    <w:multiLevelType w:val="hybridMultilevel"/>
    <w:tmpl w:val="5824DAE2"/>
    <w:lvl w:ilvl="0" w:tplc="C5FE55F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68B0697"/>
    <w:multiLevelType w:val="hybridMultilevel"/>
    <w:tmpl w:val="46DA9088"/>
    <w:lvl w:ilvl="0" w:tplc="F5D6B4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C82FEA"/>
    <w:multiLevelType w:val="hybridMultilevel"/>
    <w:tmpl w:val="694287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30"/>
  </w:num>
  <w:num w:numId="4">
    <w:abstractNumId w:val="27"/>
  </w:num>
  <w:num w:numId="5">
    <w:abstractNumId w:val="9"/>
  </w:num>
  <w:num w:numId="6">
    <w:abstractNumId w:val="12"/>
  </w:num>
  <w:num w:numId="7">
    <w:abstractNumId w:val="17"/>
  </w:num>
  <w:num w:numId="8">
    <w:abstractNumId w:val="10"/>
  </w:num>
  <w:num w:numId="9">
    <w:abstractNumId w:val="8"/>
  </w:num>
  <w:num w:numId="10">
    <w:abstractNumId w:val="21"/>
  </w:num>
  <w:num w:numId="11">
    <w:abstractNumId w:val="28"/>
  </w:num>
  <w:num w:numId="12">
    <w:abstractNumId w:val="25"/>
  </w:num>
  <w:num w:numId="13">
    <w:abstractNumId w:val="7"/>
  </w:num>
  <w:num w:numId="14">
    <w:abstractNumId w:val="23"/>
  </w:num>
  <w:num w:numId="15">
    <w:abstractNumId w:val="24"/>
  </w:num>
  <w:num w:numId="16">
    <w:abstractNumId w:val="19"/>
  </w:num>
  <w:num w:numId="17">
    <w:abstractNumId w:val="6"/>
  </w:num>
  <w:num w:numId="18">
    <w:abstractNumId w:val="3"/>
  </w:num>
  <w:num w:numId="19">
    <w:abstractNumId w:val="14"/>
  </w:num>
  <w:num w:numId="20">
    <w:abstractNumId w:val="22"/>
  </w:num>
  <w:num w:numId="21">
    <w:abstractNumId w:val="2"/>
  </w:num>
  <w:num w:numId="22">
    <w:abstractNumId w:val="32"/>
  </w:num>
  <w:num w:numId="23">
    <w:abstractNumId w:val="13"/>
  </w:num>
  <w:num w:numId="24">
    <w:abstractNumId w:val="15"/>
  </w:num>
  <w:num w:numId="25">
    <w:abstractNumId w:val="18"/>
  </w:num>
  <w:num w:numId="26">
    <w:abstractNumId w:val="5"/>
  </w:num>
  <w:num w:numId="27">
    <w:abstractNumId w:val="1"/>
  </w:num>
  <w:num w:numId="28">
    <w:abstractNumId w:val="31"/>
  </w:num>
  <w:num w:numId="29">
    <w:abstractNumId w:val="29"/>
  </w:num>
  <w:num w:numId="30">
    <w:abstractNumId w:val="11"/>
  </w:num>
  <w:num w:numId="31">
    <w:abstractNumId w:val="20"/>
  </w:num>
  <w:num w:numId="32">
    <w:abstractNumId w:val="0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721"/>
    <w:rsid w:val="000449DD"/>
    <w:rsid w:val="0004701C"/>
    <w:rsid w:val="00061ACF"/>
    <w:rsid w:val="00077A84"/>
    <w:rsid w:val="000B2943"/>
    <w:rsid w:val="000E21D9"/>
    <w:rsid w:val="001556E4"/>
    <w:rsid w:val="001569DF"/>
    <w:rsid w:val="001E2BDE"/>
    <w:rsid w:val="00232F0A"/>
    <w:rsid w:val="00280416"/>
    <w:rsid w:val="00281AFA"/>
    <w:rsid w:val="002A3693"/>
    <w:rsid w:val="002D61FC"/>
    <w:rsid w:val="002F401A"/>
    <w:rsid w:val="00314FA1"/>
    <w:rsid w:val="00347E9B"/>
    <w:rsid w:val="00360CD7"/>
    <w:rsid w:val="00361075"/>
    <w:rsid w:val="00372B02"/>
    <w:rsid w:val="003A52A7"/>
    <w:rsid w:val="003C5041"/>
    <w:rsid w:val="003E1A99"/>
    <w:rsid w:val="003F31E9"/>
    <w:rsid w:val="00403B55"/>
    <w:rsid w:val="00421BDB"/>
    <w:rsid w:val="00422B9C"/>
    <w:rsid w:val="00422BF9"/>
    <w:rsid w:val="00424303"/>
    <w:rsid w:val="004300D0"/>
    <w:rsid w:val="00431C54"/>
    <w:rsid w:val="00435A58"/>
    <w:rsid w:val="00443DD3"/>
    <w:rsid w:val="00447C70"/>
    <w:rsid w:val="0048738D"/>
    <w:rsid w:val="004A4460"/>
    <w:rsid w:val="004A6F10"/>
    <w:rsid w:val="004F18F6"/>
    <w:rsid w:val="00534BB6"/>
    <w:rsid w:val="005512D2"/>
    <w:rsid w:val="005962EF"/>
    <w:rsid w:val="00596721"/>
    <w:rsid w:val="005B25FC"/>
    <w:rsid w:val="005E2F25"/>
    <w:rsid w:val="00610173"/>
    <w:rsid w:val="006923AE"/>
    <w:rsid w:val="006B50A5"/>
    <w:rsid w:val="00715D57"/>
    <w:rsid w:val="00716A72"/>
    <w:rsid w:val="00737017"/>
    <w:rsid w:val="00774F88"/>
    <w:rsid w:val="00793F41"/>
    <w:rsid w:val="00800D16"/>
    <w:rsid w:val="00804C5F"/>
    <w:rsid w:val="00817E39"/>
    <w:rsid w:val="008205FC"/>
    <w:rsid w:val="00840612"/>
    <w:rsid w:val="0086096B"/>
    <w:rsid w:val="008A78B7"/>
    <w:rsid w:val="008D3CCA"/>
    <w:rsid w:val="008F389D"/>
    <w:rsid w:val="00913591"/>
    <w:rsid w:val="009176C9"/>
    <w:rsid w:val="00951B90"/>
    <w:rsid w:val="0095666D"/>
    <w:rsid w:val="009A56B9"/>
    <w:rsid w:val="009B1BAA"/>
    <w:rsid w:val="009E1778"/>
    <w:rsid w:val="009F0B4D"/>
    <w:rsid w:val="00A05A3B"/>
    <w:rsid w:val="00A05F94"/>
    <w:rsid w:val="00A06527"/>
    <w:rsid w:val="00A213BC"/>
    <w:rsid w:val="00A26BD9"/>
    <w:rsid w:val="00A56062"/>
    <w:rsid w:val="00A66B5B"/>
    <w:rsid w:val="00A87F8C"/>
    <w:rsid w:val="00AC6E48"/>
    <w:rsid w:val="00B31763"/>
    <w:rsid w:val="00B37626"/>
    <w:rsid w:val="00B52397"/>
    <w:rsid w:val="00B8285C"/>
    <w:rsid w:val="00BA1AE0"/>
    <w:rsid w:val="00BC6DA7"/>
    <w:rsid w:val="00BF314C"/>
    <w:rsid w:val="00C00345"/>
    <w:rsid w:val="00C52780"/>
    <w:rsid w:val="00C5407C"/>
    <w:rsid w:val="00CD145E"/>
    <w:rsid w:val="00CF3393"/>
    <w:rsid w:val="00D103CC"/>
    <w:rsid w:val="00D21D50"/>
    <w:rsid w:val="00D3608B"/>
    <w:rsid w:val="00D5182C"/>
    <w:rsid w:val="00D73EC8"/>
    <w:rsid w:val="00D9024D"/>
    <w:rsid w:val="00D94E2A"/>
    <w:rsid w:val="00DA1AC8"/>
    <w:rsid w:val="00DB70EE"/>
    <w:rsid w:val="00DE640F"/>
    <w:rsid w:val="00DE72F5"/>
    <w:rsid w:val="00E17B8B"/>
    <w:rsid w:val="00E559BB"/>
    <w:rsid w:val="00E62EC5"/>
    <w:rsid w:val="00E63023"/>
    <w:rsid w:val="00E654FB"/>
    <w:rsid w:val="00E7195C"/>
    <w:rsid w:val="00E73217"/>
    <w:rsid w:val="00E87EEA"/>
    <w:rsid w:val="00F03F76"/>
    <w:rsid w:val="00F074BD"/>
    <w:rsid w:val="00F25FD8"/>
    <w:rsid w:val="00F26318"/>
    <w:rsid w:val="00F26E5B"/>
    <w:rsid w:val="00F34BA1"/>
    <w:rsid w:val="00F91124"/>
    <w:rsid w:val="00FA4A7C"/>
    <w:rsid w:val="00FC4EAA"/>
    <w:rsid w:val="00FC67A1"/>
    <w:rsid w:val="00FE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A115BF7-CFB1-42BD-ACB9-99B4E546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6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6721"/>
  </w:style>
  <w:style w:type="paragraph" w:styleId="Stopka">
    <w:name w:val="footer"/>
    <w:basedOn w:val="Normalny"/>
    <w:link w:val="StopkaZnak"/>
    <w:uiPriority w:val="99"/>
    <w:unhideWhenUsed/>
    <w:rsid w:val="00596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721"/>
  </w:style>
  <w:style w:type="paragraph" w:styleId="Tekstdymka">
    <w:name w:val="Balloon Text"/>
    <w:basedOn w:val="Normalny"/>
    <w:link w:val="TekstdymkaZnak"/>
    <w:uiPriority w:val="99"/>
    <w:semiHidden/>
    <w:unhideWhenUsed/>
    <w:rsid w:val="00596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967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65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6E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uiPriority w:val="99"/>
    <w:unhideWhenUsed/>
    <w:rsid w:val="0084061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05FC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205FC"/>
    <w:rPr>
      <w:rFonts w:eastAsia="Calibri"/>
      <w:lang w:eastAsia="en-US"/>
    </w:rPr>
  </w:style>
  <w:style w:type="character" w:styleId="Odwoanieprzypisudolnego">
    <w:name w:val="footnote reference"/>
    <w:uiPriority w:val="99"/>
    <w:semiHidden/>
    <w:unhideWhenUsed/>
    <w:rsid w:val="008205FC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951B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1B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1B9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1B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51B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sz.skierniewi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wsz.skierniewic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jekt.pwsz.skierniewic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B2082-EEE9-435D-B98E-EF8286C6B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2030</Words>
  <Characters>12185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14187</CharactersWithSpaces>
  <SharedDoc>false</SharedDoc>
  <HLinks>
    <vt:vector size="18" baseType="variant">
      <vt:variant>
        <vt:i4>5242890</vt:i4>
      </vt:variant>
      <vt:variant>
        <vt:i4>3</vt:i4>
      </vt:variant>
      <vt:variant>
        <vt:i4>0</vt:i4>
      </vt:variant>
      <vt:variant>
        <vt:i4>5</vt:i4>
      </vt:variant>
      <vt:variant>
        <vt:lpwstr>http://www.pwsz.skierniewice.pl/</vt:lpwstr>
      </vt:variant>
      <vt:variant>
        <vt:lpwstr/>
      </vt:variant>
      <vt:variant>
        <vt:i4>5242890</vt:i4>
      </vt:variant>
      <vt:variant>
        <vt:i4>0</vt:i4>
      </vt:variant>
      <vt:variant>
        <vt:i4>0</vt:i4>
      </vt:variant>
      <vt:variant>
        <vt:i4>5</vt:i4>
      </vt:variant>
      <vt:variant>
        <vt:lpwstr>http://www.pwsz.skierniewice.pl/</vt:lpwstr>
      </vt:variant>
      <vt:variant>
        <vt:lpwstr/>
      </vt:variant>
      <vt:variant>
        <vt:i4>6160471</vt:i4>
      </vt:variant>
      <vt:variant>
        <vt:i4>3</vt:i4>
      </vt:variant>
      <vt:variant>
        <vt:i4>0</vt:i4>
      </vt:variant>
      <vt:variant>
        <vt:i4>5</vt:i4>
      </vt:variant>
      <vt:variant>
        <vt:lpwstr>http://www.projekt.pwsz.skierniewice.pl/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cp:lastModifiedBy>Kinga</cp:lastModifiedBy>
  <cp:revision>2</cp:revision>
  <cp:lastPrinted>2016-12-05T12:44:00Z</cp:lastPrinted>
  <dcterms:created xsi:type="dcterms:W3CDTF">2016-12-23T12:28:00Z</dcterms:created>
  <dcterms:modified xsi:type="dcterms:W3CDTF">2016-12-23T12:28:00Z</dcterms:modified>
</cp:coreProperties>
</file>